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258BF" w14:textId="77777777" w:rsidR="00F422D3" w:rsidRDefault="00F422D3" w:rsidP="00022F72">
      <w:pPr>
        <w:pStyle w:val="Titul1"/>
      </w:pPr>
      <w:r w:rsidRPr="005D6794">
        <w:t>S</w:t>
      </w:r>
      <w:r w:rsidR="00022F72">
        <w:t>mlouva o dílo na zhotovení stavby</w:t>
      </w:r>
    </w:p>
    <w:p w14:paraId="7F837378" w14:textId="77777777" w:rsidR="00F422D3" w:rsidRDefault="00F422D3" w:rsidP="00BB1390">
      <w:pPr>
        <w:pStyle w:val="Titul2"/>
      </w:pPr>
      <w:r>
        <w:t xml:space="preserve">Název </w:t>
      </w:r>
      <w:r w:rsidRPr="00BB1390">
        <w:t>zakázky</w:t>
      </w:r>
      <w:r>
        <w:t>: „</w:t>
      </w:r>
      <w:r w:rsidR="004D1266" w:rsidRPr="004D1266">
        <w:t>Rekonstrukce neutrálních úseků TT Planá u Mariánských Lázní a TT Mýto u Rokycan</w:t>
      </w:r>
      <w:r>
        <w:t>“</w:t>
      </w:r>
    </w:p>
    <w:p w14:paraId="70F1CBDC" w14:textId="77777777" w:rsidR="00F422D3" w:rsidRPr="000C2B01" w:rsidRDefault="00F422D3" w:rsidP="00B42F40">
      <w:pPr>
        <w:pStyle w:val="Nadpisbezsl1-2"/>
      </w:pPr>
      <w:r w:rsidRPr="000C2B01">
        <w:t>Smluvní strany:</w:t>
      </w:r>
    </w:p>
    <w:p w14:paraId="0726AE2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71F327E3" w14:textId="77777777" w:rsidR="00F422D3" w:rsidRDefault="00F422D3" w:rsidP="00B42F40">
      <w:pPr>
        <w:pStyle w:val="Textbezodsazen"/>
        <w:spacing w:after="0"/>
      </w:pPr>
      <w:r>
        <w:t xml:space="preserve">se sídlem: Dlážděná 1003/7, 110 00 Praha 1 - Nové Město </w:t>
      </w:r>
    </w:p>
    <w:p w14:paraId="184E31FE" w14:textId="77777777" w:rsidR="00F422D3" w:rsidRDefault="00F422D3" w:rsidP="00B42F40">
      <w:pPr>
        <w:pStyle w:val="Textbezodsazen"/>
        <w:spacing w:after="0"/>
      </w:pPr>
      <w:r>
        <w:t>IČO: 70994234 DIČ: CZ70994234</w:t>
      </w:r>
    </w:p>
    <w:p w14:paraId="0AE0A0F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68ACB7C" w14:textId="77777777" w:rsidR="00F422D3" w:rsidRDefault="00F422D3" w:rsidP="00B42F40">
      <w:pPr>
        <w:pStyle w:val="Textbezodsazen"/>
        <w:spacing w:after="0"/>
      </w:pPr>
      <w:r>
        <w:t>spisová značka A 48384</w:t>
      </w:r>
    </w:p>
    <w:p w14:paraId="75AD4C01" w14:textId="77777777" w:rsidR="00F422D3" w:rsidRPr="00F422D3" w:rsidRDefault="00F422D3" w:rsidP="00B42F40">
      <w:pPr>
        <w:pStyle w:val="Textbezodsazen"/>
        <w:spacing w:after="0"/>
        <w:rPr>
          <w:highlight w:val="green"/>
        </w:rPr>
      </w:pPr>
      <w:r>
        <w:t xml:space="preserve">zastoupena: </w:t>
      </w:r>
      <w:r w:rsidR="00F26993" w:rsidRPr="00F26993">
        <w:t>Ing. Petrem Hofhanzlem, ředitelem Stavební správy západ</w:t>
      </w:r>
    </w:p>
    <w:p w14:paraId="1449BB27" w14:textId="77777777" w:rsidR="00F26993" w:rsidRDefault="00F26993" w:rsidP="00B42F40">
      <w:pPr>
        <w:pStyle w:val="Textbezodsazen"/>
        <w:spacing w:after="0"/>
      </w:pPr>
    </w:p>
    <w:p w14:paraId="6B9D732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2576A8D"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E9F4C82" w14:textId="77777777" w:rsidR="00F422D3" w:rsidRDefault="00F422D3" w:rsidP="00B42F40">
      <w:pPr>
        <w:pStyle w:val="Textbezodsazen"/>
      </w:pPr>
      <w:r w:rsidRPr="00B42F40">
        <w:t>Stavební</w:t>
      </w:r>
      <w:r>
        <w:t xml:space="preserve"> správa </w:t>
      </w:r>
      <w:r w:rsidR="00F26993" w:rsidRPr="00F26993">
        <w:t>západ, Budova Diamond Point, Ke Štvanici 656/3, 186 00 Praha 8 – Karlín</w:t>
      </w:r>
    </w:p>
    <w:p w14:paraId="0046F44B" w14:textId="77777777" w:rsidR="00F422D3" w:rsidRDefault="00F422D3" w:rsidP="00B42F40">
      <w:pPr>
        <w:pStyle w:val="Textbezodsazen"/>
      </w:pPr>
      <w:r>
        <w:t>(</w:t>
      </w:r>
      <w:r w:rsidRPr="00B42F40">
        <w:t>dále</w:t>
      </w:r>
      <w:r>
        <w:t xml:space="preserve"> jen „</w:t>
      </w:r>
      <w:r w:rsidRPr="00F422D3">
        <w:rPr>
          <w:b/>
        </w:rPr>
        <w:t>Objednatel</w:t>
      </w:r>
      <w:r>
        <w:t>“)</w:t>
      </w:r>
    </w:p>
    <w:p w14:paraId="3D16854A" w14:textId="77777777" w:rsidR="00F422D3" w:rsidRDefault="00F422D3" w:rsidP="00B42F40">
      <w:pPr>
        <w:pStyle w:val="Textbezodsazen"/>
        <w:spacing w:after="0"/>
      </w:pPr>
      <w:r>
        <w:t>číslo smlouvy: "[</w:t>
      </w:r>
      <w:r w:rsidRPr="00F422D3">
        <w:rPr>
          <w:highlight w:val="green"/>
        </w:rPr>
        <w:t>VLOŽÍ OBJEDNATEL</w:t>
      </w:r>
      <w:r>
        <w:t xml:space="preserve">]" </w:t>
      </w:r>
    </w:p>
    <w:p w14:paraId="24042986"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4EB9C009" w14:textId="6EDFCCB9" w:rsidR="00F422D3" w:rsidRDefault="00F422D3" w:rsidP="00B42F40">
      <w:pPr>
        <w:pStyle w:val="Textbezodsazen"/>
      </w:pPr>
      <w:r>
        <w:t xml:space="preserve">ISPROFOND: </w:t>
      </w:r>
      <w:r w:rsidR="00B72808" w:rsidRPr="00B72808">
        <w:t>5323510007</w:t>
      </w:r>
    </w:p>
    <w:p w14:paraId="4709089D" w14:textId="77777777" w:rsidR="00B42F40" w:rsidRDefault="00B42F40" w:rsidP="00B42F40">
      <w:pPr>
        <w:pStyle w:val="Textbezodsazen"/>
      </w:pPr>
    </w:p>
    <w:p w14:paraId="409C45BA" w14:textId="77777777" w:rsidR="00F422D3" w:rsidRDefault="00F422D3" w:rsidP="00B42F40">
      <w:pPr>
        <w:pStyle w:val="Textbezodsazen"/>
      </w:pPr>
      <w:r w:rsidRPr="00B42F40">
        <w:t>a</w:t>
      </w:r>
    </w:p>
    <w:p w14:paraId="462BD07A" w14:textId="77777777" w:rsidR="00CC6517" w:rsidRPr="00B42F40" w:rsidRDefault="00CC6517" w:rsidP="00B42F40">
      <w:pPr>
        <w:pStyle w:val="Textbezodsazen"/>
      </w:pPr>
    </w:p>
    <w:p w14:paraId="19E9C55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447F7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DA9813"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B08F24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21449FA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0ACE9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476C5A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89C7F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984A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0F2FBC5" w14:textId="77777777" w:rsidR="00F422D3" w:rsidRPr="00B42F40" w:rsidRDefault="00F422D3" w:rsidP="00B42F40">
      <w:pPr>
        <w:pStyle w:val="Textbezodsazen"/>
      </w:pPr>
      <w:r w:rsidRPr="00B42F40">
        <w:t>(dále jen „</w:t>
      </w:r>
      <w:r w:rsidRPr="00B42F40">
        <w:rPr>
          <w:rStyle w:val="Tun"/>
        </w:rPr>
        <w:t>Zhotovitel</w:t>
      </w:r>
      <w:r w:rsidRPr="00B42F40">
        <w:t>“)</w:t>
      </w:r>
    </w:p>
    <w:p w14:paraId="64B18D2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A801FA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04B1C6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C8CF030" w14:textId="77777777" w:rsidR="007D26F9" w:rsidRPr="00BC5BDD" w:rsidRDefault="007D26F9" w:rsidP="00BC5BDD">
      <w:pPr>
        <w:pStyle w:val="Nadpis1-1"/>
      </w:pPr>
      <w:r w:rsidRPr="00BC5BDD">
        <w:t>ÚVODNÍ USTANOVENÍ</w:t>
      </w:r>
    </w:p>
    <w:p w14:paraId="15E71C69"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E3999B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2CC17AA"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AB4C872"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47AA8A4"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0A44C48" w14:textId="77777777" w:rsidR="007D26F9" w:rsidRPr="00BC5BDD" w:rsidRDefault="007D26F9" w:rsidP="00BC5BDD">
      <w:pPr>
        <w:pStyle w:val="Nadpis1-1"/>
      </w:pPr>
      <w:r w:rsidRPr="00BC5BDD">
        <w:t>ÚČEL SMLOUVY</w:t>
      </w:r>
    </w:p>
    <w:p w14:paraId="7A0F428A" w14:textId="77777777" w:rsidR="007D26F9" w:rsidRDefault="007D26F9" w:rsidP="00B16D15">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B16D15">
        <w:t>61823119</w:t>
      </w:r>
      <w:r>
        <w:t xml:space="preserve"> svůj úmysl zadat veřejnou zakázku</w:t>
      </w:r>
      <w:r w:rsidR="00A349C6">
        <w:t xml:space="preserve"> s </w:t>
      </w:r>
      <w:r>
        <w:t>názvem „</w:t>
      </w:r>
      <w:r w:rsidR="00B16D15" w:rsidRPr="00B16D15">
        <w:rPr>
          <w:rStyle w:val="Tun"/>
        </w:rPr>
        <w:t>Rekonstrukce neutrálních úseků TT Planá u Mariánských Lázní a TT Mýto u Rokycan</w:t>
      </w:r>
      <w:r>
        <w:t>“ (dále jen „</w:t>
      </w:r>
      <w:r w:rsidRPr="007D26F9">
        <w:rPr>
          <w:rStyle w:val="Tun"/>
        </w:rPr>
        <w:t>Veřejná zakázka</w:t>
      </w:r>
      <w:r>
        <w:t xml:space="preserve">“). Na základě tohoto výběrové řízení byla pro plnění Veřejné zakázky vybrána jako nejvhodnější nabídka Zhotovitele. </w:t>
      </w:r>
    </w:p>
    <w:p w14:paraId="3678A6EA"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DA81F5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5C85A7A"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243C16E"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C605AE5"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78BFD66" w14:textId="77777777" w:rsidR="007D26F9" w:rsidRPr="00BC5BDD" w:rsidRDefault="007D26F9" w:rsidP="00BC5BDD">
      <w:pPr>
        <w:pStyle w:val="Nadpis1-1"/>
      </w:pPr>
      <w:r w:rsidRPr="00BC5BDD">
        <w:t xml:space="preserve">PŘEDMĚT, CENA A HARMONOGRAM POSTUPU PRACÍ SMLOUVY </w:t>
      </w:r>
    </w:p>
    <w:p w14:paraId="608515C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CA190CA"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0D3C8E3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729B9E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6CE143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AEB0D8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673A633"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DBBD390"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9AFF768"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0EB31E2F"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899BCE8"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CF0BCDE"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0A8A470D"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5D46C4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149CBBB"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719C822" w14:textId="77777777" w:rsidR="007D26F9" w:rsidRPr="00795619" w:rsidRDefault="007D26F9" w:rsidP="00BC5BDD">
      <w:pPr>
        <w:pStyle w:val="Textbezslovn"/>
        <w:rPr>
          <w:rStyle w:val="Tun"/>
        </w:rPr>
      </w:pPr>
      <w:r w:rsidRPr="008F7242">
        <w:rPr>
          <w:rStyle w:val="Tun"/>
        </w:rPr>
        <w:t xml:space="preserve">Celková lhůta pro dokončení </w:t>
      </w:r>
      <w:r w:rsidRPr="00795619">
        <w:rPr>
          <w:rStyle w:val="Tun"/>
        </w:rPr>
        <w:t xml:space="preserve">Díla činí celkem </w:t>
      </w:r>
      <w:r w:rsidR="00653E89" w:rsidRPr="00795619">
        <w:rPr>
          <w:rStyle w:val="Tun"/>
        </w:rPr>
        <w:t>12</w:t>
      </w:r>
      <w:r w:rsidRPr="00795619">
        <w:rPr>
          <w:rStyle w:val="Tun"/>
        </w:rPr>
        <w:t xml:space="preserve"> měsíců ode Dne zahájení stavebních prací (dokladem prokazujícím, že Zhotovitel dokončil celé Dílo, je Předávací protokol dle odst. 10.4 Obchodních podmínek).</w:t>
      </w:r>
    </w:p>
    <w:p w14:paraId="731F9C49" w14:textId="77777777" w:rsidR="007D26F9" w:rsidRPr="00795619" w:rsidRDefault="007D26F9" w:rsidP="00BC5BDD">
      <w:pPr>
        <w:pStyle w:val="Textbezslovn"/>
      </w:pPr>
      <w:r w:rsidRPr="00795619">
        <w:t xml:space="preserve">Lhůta pro dokončení stavebních prací činí celkem </w:t>
      </w:r>
      <w:r w:rsidR="00653E89" w:rsidRPr="00795619">
        <w:rPr>
          <w:rStyle w:val="Tun"/>
        </w:rPr>
        <w:t>6</w:t>
      </w:r>
      <w:r w:rsidRPr="00795619">
        <w:rPr>
          <w:rStyle w:val="Tun"/>
        </w:rPr>
        <w:t xml:space="preserve"> měsíců</w:t>
      </w:r>
      <w:r>
        <w:t xml:space="preserve"> ode dne zahájení stavebních prací (dokladem prokazujícím, že Zhotovitel dokončil stavební práce</w:t>
      </w:r>
      <w:r w:rsidR="00A349C6">
        <w:t xml:space="preserve"> a </w:t>
      </w:r>
      <w:r>
        <w:t xml:space="preserve">předal Objednateli </w:t>
      </w:r>
      <w:r w:rsidRPr="00795619">
        <w:t>veškerá plnění připadající na tuto část Díla, je poslední Zápis</w:t>
      </w:r>
      <w:r w:rsidR="00A349C6" w:rsidRPr="00795619">
        <w:t xml:space="preserve"> o </w:t>
      </w:r>
      <w:r w:rsidRPr="00795619">
        <w:t>předání</w:t>
      </w:r>
      <w:r w:rsidR="00A349C6" w:rsidRPr="00795619">
        <w:t xml:space="preserve"> a </w:t>
      </w:r>
      <w:r w:rsidRPr="00795619">
        <w:t xml:space="preserve">převzetí Díla). </w:t>
      </w:r>
    </w:p>
    <w:p w14:paraId="1EBB97DB" w14:textId="77777777" w:rsidR="007D26F9" w:rsidRDefault="007D26F9" w:rsidP="00BC5BDD">
      <w:pPr>
        <w:pStyle w:val="Textbezslovn"/>
      </w:pPr>
      <w:r w:rsidRPr="00795619">
        <w:t>Předání posouzení interoperability, včetně zajištění všech souvisejících dokladů, podle ust. § 49b zákona 266/1994 Sb. ve znění pozdějších předpisů, předání osvědčení</w:t>
      </w:r>
      <w:r w:rsidR="00A349C6" w:rsidRPr="00795619">
        <w:t xml:space="preserve"> o </w:t>
      </w:r>
      <w:r w:rsidRPr="00795619">
        <w:t>bezpečnosti zpracovaného nezávislým posuzovatelem podle</w:t>
      </w:r>
      <w:r>
        <w:t xml:space="preserv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56EFA22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22C9A18"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4206216"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95FB7E4" w14:textId="77777777" w:rsidR="007D26F9" w:rsidRPr="00BC5BDD" w:rsidRDefault="007D26F9" w:rsidP="00BC5BDD">
      <w:pPr>
        <w:pStyle w:val="Nadpis1-1"/>
      </w:pPr>
      <w:r w:rsidRPr="00BC5BDD">
        <w:t>ZÁRUKY A DALŠÍ USTANOVENÍ</w:t>
      </w:r>
    </w:p>
    <w:p w14:paraId="581E6DC2" w14:textId="77777777" w:rsidR="007D26F9" w:rsidRDefault="00EC267F" w:rsidP="00EC267F">
      <w:pPr>
        <w:pStyle w:val="Text1-1"/>
      </w:pPr>
      <w:r w:rsidRPr="00EC267F">
        <w:t>Bankovní záruka za provedení Díla nebo Pojistná záruka za provedení Díla dle čl. 14 Obchodních podmínek se nepožaduje</w:t>
      </w:r>
      <w:r w:rsidR="007D26F9">
        <w:t>.</w:t>
      </w:r>
    </w:p>
    <w:p w14:paraId="226593B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DE02D45"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C35717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94F451C"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11B43AC" w14:textId="77777777" w:rsidR="005C6678" w:rsidRPr="008941D9" w:rsidRDefault="005C6678" w:rsidP="00EC267F">
      <w:pPr>
        <w:pStyle w:val="Text1-1"/>
      </w:pPr>
      <w:r>
        <w:t>NEOBSAZENO.</w:t>
      </w:r>
    </w:p>
    <w:p w14:paraId="3E000B1B"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2B6DAC2"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BF3170C"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17C807A5"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FDA0813" w14:textId="77777777" w:rsidR="004C1A60" w:rsidRDefault="004C1A60" w:rsidP="004C1A60">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1A74B784" w14:textId="77777777" w:rsidR="009A0E00" w:rsidRPr="005E007F" w:rsidRDefault="009A0E00" w:rsidP="009A0E00">
      <w:pPr>
        <w:pStyle w:val="Text1-1"/>
        <w:rPr>
          <w:bCs/>
          <w:iCs/>
        </w:rPr>
      </w:pPr>
      <w:r w:rsidRPr="005E007F">
        <w:rPr>
          <w:bCs/>
          <w:iCs/>
        </w:rPr>
        <w:t>Compliance doložka a etické zásady</w:t>
      </w:r>
    </w:p>
    <w:p w14:paraId="0AB10B1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0407F0" w14:textId="77777777" w:rsidR="004A36B7" w:rsidRPr="005E007F" w:rsidRDefault="004A36B7" w:rsidP="008941D9">
      <w:pPr>
        <w:pStyle w:val="Text1-1"/>
      </w:pPr>
      <w:r w:rsidRPr="005E007F">
        <w:t>Sociálně a environmentálně odpovědné zadávání</w:t>
      </w:r>
    </w:p>
    <w:p w14:paraId="46B1691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F1873B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81BF259"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332D0305"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F1D54">
        <w:t>Podrobnosti k provedení exkurze</w:t>
      </w:r>
      <w:r w:rsidR="006D5FB4" w:rsidRPr="005E007F">
        <w:t xml:space="preserve"> jsou uvedeny v Obchodních podmínkách.</w:t>
      </w:r>
      <w:r w:rsidR="00756F28" w:rsidRPr="00756F28">
        <w:t xml:space="preserve"> </w:t>
      </w:r>
    </w:p>
    <w:p w14:paraId="60D9A39E"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090A6B9B" w14:textId="77777777" w:rsidR="00311475" w:rsidRDefault="00335132" w:rsidP="00492D79">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FCEBDA5" w14:textId="77777777" w:rsidR="00D70DE8" w:rsidRPr="009A2651" w:rsidRDefault="00D70DE8" w:rsidP="00D70DE8">
      <w:pPr>
        <w:pStyle w:val="Text1-1"/>
      </w:pPr>
      <w:r w:rsidRPr="009A2651">
        <w:t>Mezinárodní sankce</w:t>
      </w:r>
    </w:p>
    <w:p w14:paraId="694E66D0"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FCB2DC6"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30A7FA92" w14:textId="77777777" w:rsidR="00D70DE8" w:rsidRPr="009A2651" w:rsidRDefault="00D70DE8" w:rsidP="00D70DE8">
      <w:pPr>
        <w:pStyle w:val="Text1-2"/>
        <w:tabs>
          <w:tab w:val="clear" w:pos="1531"/>
          <w:tab w:val="num" w:pos="1503"/>
        </w:tabs>
        <w:ind w:left="1503"/>
      </w:pPr>
      <w:r w:rsidRPr="009A2651">
        <w:lastRenderedPageBreak/>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7446D69"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57261BBA"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C028C74"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8D32ED5" w14:textId="77777777" w:rsidR="00D70DE8" w:rsidRPr="009A2651" w:rsidRDefault="00D70DE8" w:rsidP="00D70DE8">
      <w:pPr>
        <w:pStyle w:val="Text1-1"/>
      </w:pPr>
      <w:r w:rsidRPr="009A2651">
        <w:t>Požadavek na Poddodavatele</w:t>
      </w:r>
    </w:p>
    <w:p w14:paraId="18B8826A"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96FD899"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52D55958"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5DD1773C"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4.13.1 této Smlouvy jako nepravdivá nebo poruší-li Zhotovitel svou oznamovací povinnost dle odstavce </w:t>
      </w:r>
      <w:r w:rsidRPr="009A2651">
        <w:lastRenderedPageBreak/>
        <w:t>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47D812B6"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4752A8C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920EFBF"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F9A40FD"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BBBF225"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64452CD0"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4CD50A51"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3F9AEB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CAFEABC"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3CD02BE"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AEF01B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20FF3A" w14:textId="77777777" w:rsidR="007D26F9" w:rsidRPr="00065937" w:rsidRDefault="00065937" w:rsidP="00065937">
      <w:pPr>
        <w:pStyle w:val="Text1-1"/>
      </w:pPr>
      <w:r w:rsidRPr="00065937">
        <w:lastRenderedPageBreak/>
        <w:t>Tato Smlouva je vyhotovena elektronicky a podepsána zaručeným elektronickým podpisem založeným na kvalifikovaném certifikátu pro elektronický podpis nebo kvalifikovaným elektronickým podpisem.</w:t>
      </w:r>
    </w:p>
    <w:p w14:paraId="42EC2DAF"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9A175B3"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22D6025"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1CE38B1"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F61C28E" w14:textId="77777777" w:rsidR="007D26F9" w:rsidRPr="008F7242" w:rsidRDefault="007D26F9" w:rsidP="00342DC7">
      <w:pPr>
        <w:pStyle w:val="Text1-1"/>
        <w:rPr>
          <w:rStyle w:val="Tun"/>
        </w:rPr>
      </w:pPr>
      <w:r w:rsidRPr="008F7242">
        <w:rPr>
          <w:rStyle w:val="Tun"/>
        </w:rPr>
        <w:t>Součást Smlouvy tvoří tyto přílohy:</w:t>
      </w:r>
    </w:p>
    <w:p w14:paraId="24719CC7"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492D79" w:rsidRPr="00492D79">
        <w:t>OP/R/25/23</w:t>
      </w:r>
    </w:p>
    <w:p w14:paraId="359833F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2B0D807D"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0071061" w14:textId="77777777" w:rsidR="007D26F9" w:rsidRDefault="00F43D42" w:rsidP="00546E3D">
      <w:pPr>
        <w:pStyle w:val="Textbezslovn"/>
        <w:ind w:left="2127"/>
      </w:pPr>
      <w:r>
        <w:t xml:space="preserve">b) </w:t>
      </w:r>
      <w:r w:rsidR="007D26F9">
        <w:t xml:space="preserve">Všeobecné technické podmínky – </w:t>
      </w:r>
      <w:r w:rsidR="00546E3D" w:rsidRPr="00546E3D">
        <w:t>VTP/R/16/22</w:t>
      </w:r>
    </w:p>
    <w:p w14:paraId="6A0C3253" w14:textId="77777777" w:rsidR="007D26F9" w:rsidRDefault="00F43D42" w:rsidP="00F43D42">
      <w:pPr>
        <w:pStyle w:val="Textbezslovn"/>
        <w:ind w:left="2127"/>
      </w:pPr>
      <w:r>
        <w:t xml:space="preserve">c) </w:t>
      </w:r>
      <w:r w:rsidR="007D26F9">
        <w:t xml:space="preserve">Zvláštní technické podmínky </w:t>
      </w:r>
      <w:r w:rsidR="00546E3D">
        <w:t>ze dne 23.5.2023</w:t>
      </w:r>
    </w:p>
    <w:p w14:paraId="70F3993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C4A48A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8D2B90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7118435" w14:textId="77777777" w:rsidR="007D26F9" w:rsidRDefault="007D26F9" w:rsidP="00342DC7">
      <w:pPr>
        <w:pStyle w:val="Textbezslovn"/>
      </w:pPr>
      <w:r w:rsidRPr="00A349C6">
        <w:rPr>
          <w:b/>
        </w:rPr>
        <w:t>Příloha č. 6:</w:t>
      </w:r>
      <w:r w:rsidR="008F7242">
        <w:t xml:space="preserve"> </w:t>
      </w:r>
      <w:r w:rsidR="00342DC7">
        <w:tab/>
      </w:r>
      <w:r>
        <w:t>Oprávněné osoby</w:t>
      </w:r>
    </w:p>
    <w:p w14:paraId="6609BB5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E6513DC"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6B7A030" w14:textId="77777777" w:rsidR="007D26F9" w:rsidRDefault="007D26F9" w:rsidP="00342DC7">
      <w:pPr>
        <w:pStyle w:val="Textbezslovn"/>
      </w:pPr>
      <w:r w:rsidRPr="00A349C6">
        <w:rPr>
          <w:b/>
        </w:rPr>
        <w:lastRenderedPageBreak/>
        <w:t>Příloha č. 9:</w:t>
      </w:r>
      <w:r>
        <w:tab/>
        <w:t>Zmocnění Vedoucího Zhotovitele</w:t>
      </w:r>
    </w:p>
    <w:p w14:paraId="6D890CEE"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DC1E8D8" w14:textId="77777777" w:rsidR="00342DC7" w:rsidRDefault="00342DC7" w:rsidP="00342DC7">
      <w:pPr>
        <w:pStyle w:val="Textbezodsazen"/>
        <w:rPr>
          <w:rStyle w:val="Tun"/>
        </w:rPr>
      </w:pPr>
    </w:p>
    <w:p w14:paraId="530E6CFA" w14:textId="77777777" w:rsidR="00F43D42" w:rsidRDefault="00F43D42" w:rsidP="00342DC7">
      <w:pPr>
        <w:pStyle w:val="Textbezodsazen"/>
        <w:rPr>
          <w:rStyle w:val="Tun"/>
        </w:rPr>
      </w:pPr>
    </w:p>
    <w:p w14:paraId="6B7789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3EBE61C" w14:textId="77777777" w:rsidR="007D26F9" w:rsidRPr="007D26F9" w:rsidRDefault="007D26F9" w:rsidP="007D26F9">
      <w:pPr>
        <w:pStyle w:val="Textbezodsazen"/>
      </w:pPr>
    </w:p>
    <w:p w14:paraId="6BE7A0E7" w14:textId="77777777" w:rsidR="00F422D3" w:rsidRDefault="00F422D3" w:rsidP="009F0867">
      <w:pPr>
        <w:pStyle w:val="Textbezodsazen"/>
      </w:pPr>
    </w:p>
    <w:p w14:paraId="3014AADD" w14:textId="77777777" w:rsidR="00F422D3" w:rsidRDefault="00F422D3" w:rsidP="009F0867">
      <w:pPr>
        <w:pStyle w:val="Textbezodsazen"/>
      </w:pPr>
    </w:p>
    <w:p w14:paraId="23EBBE52" w14:textId="77777777" w:rsidR="00F422D3" w:rsidRDefault="00F422D3" w:rsidP="009F0867">
      <w:pPr>
        <w:pStyle w:val="Textbezodsazen"/>
      </w:pPr>
    </w:p>
    <w:p w14:paraId="25F1280E" w14:textId="77777777" w:rsidR="00F422D3" w:rsidRDefault="00F422D3" w:rsidP="009F0867">
      <w:pPr>
        <w:pStyle w:val="Textbezodsazen"/>
      </w:pPr>
    </w:p>
    <w:p w14:paraId="2F9A79E1" w14:textId="43B43631" w:rsidR="00F422D3" w:rsidRDefault="00F422D3" w:rsidP="009F0867">
      <w:pPr>
        <w:pStyle w:val="Textbezodsazen"/>
      </w:pPr>
      <w:r>
        <w:t>V</w:t>
      </w:r>
      <w:r w:rsidR="00D714D7">
        <w:t> Praze</w:t>
      </w:r>
      <w:r w:rsidR="00D714D7">
        <w:tab/>
      </w:r>
      <w:r w:rsidR="00D714D7">
        <w:tab/>
      </w:r>
      <w:r w:rsidR="00D714D7">
        <w:tab/>
      </w:r>
      <w:bookmarkStart w:id="1" w:name="_GoBack"/>
      <w:bookmarkEnd w:id="1"/>
      <w:r>
        <w:t xml:space="preserve"> </w:t>
      </w:r>
      <w:r>
        <w:tab/>
      </w:r>
      <w:r>
        <w:tab/>
      </w:r>
      <w:r>
        <w:tab/>
      </w:r>
      <w:r>
        <w:tab/>
      </w:r>
      <w:r w:rsidR="00C616EF">
        <w:tab/>
      </w:r>
      <w:r>
        <w:t>V…………………. dne ………..</w:t>
      </w:r>
    </w:p>
    <w:p w14:paraId="54426994" w14:textId="77777777" w:rsidR="00F422D3" w:rsidRDefault="00F422D3" w:rsidP="009F0867">
      <w:pPr>
        <w:pStyle w:val="Textbezodsazen"/>
      </w:pPr>
    </w:p>
    <w:p w14:paraId="12D93F7D" w14:textId="77777777" w:rsidR="00F422D3" w:rsidRDefault="00F422D3" w:rsidP="009F0867">
      <w:pPr>
        <w:pStyle w:val="Textbezodsazen"/>
      </w:pPr>
    </w:p>
    <w:p w14:paraId="33656764" w14:textId="77777777" w:rsidR="00546E3D" w:rsidRDefault="00546E3D" w:rsidP="00546E3D">
      <w:pPr>
        <w:pStyle w:val="Textbezodsazen"/>
        <w:spacing w:after="0"/>
      </w:pPr>
      <w:r>
        <w:t>………………………..........………….…………</w:t>
      </w:r>
      <w:r>
        <w:tab/>
      </w:r>
      <w:r>
        <w:tab/>
      </w:r>
      <w:r>
        <w:tab/>
      </w:r>
      <w:r>
        <w:tab/>
        <w:t>………………………….……………….</w:t>
      </w:r>
    </w:p>
    <w:p w14:paraId="543C3E05" w14:textId="77777777" w:rsidR="00546E3D" w:rsidRDefault="00546E3D" w:rsidP="00546E3D">
      <w:pPr>
        <w:pStyle w:val="Textbezodsazen"/>
        <w:spacing w:after="0"/>
      </w:pPr>
      <w:r w:rsidRPr="00F43D42">
        <w:rPr>
          <w:b/>
        </w:rPr>
        <w:t xml:space="preserve">Ing. </w:t>
      </w:r>
      <w:r>
        <w:rPr>
          <w:b/>
        </w:rPr>
        <w:t>Petr Hofhanzl</w:t>
      </w:r>
      <w:r w:rsidRPr="00F43D42">
        <w:rPr>
          <w:b/>
        </w:rPr>
        <w:tab/>
      </w:r>
      <w:r w:rsidRPr="00F43D42">
        <w:rPr>
          <w:b/>
        </w:rPr>
        <w:tab/>
      </w:r>
      <w:r w:rsidRPr="00F43D42">
        <w:rPr>
          <w:b/>
        </w:rPr>
        <w:tab/>
      </w:r>
      <w:r w:rsidRPr="00F43D42">
        <w:rPr>
          <w:b/>
        </w:rPr>
        <w:tab/>
      </w:r>
      <w:r>
        <w:rPr>
          <w:b/>
        </w:rPr>
        <w:tab/>
      </w:r>
      <w:r>
        <w:rPr>
          <w:b/>
        </w:rPr>
        <w:tab/>
      </w:r>
      <w:r w:rsidRPr="00F43D42">
        <w:rPr>
          <w:b/>
          <w:highlight w:val="yellow"/>
        </w:rPr>
        <w:t>„[VLOŽÍ ZHOTOVITEL]“</w:t>
      </w:r>
    </w:p>
    <w:p w14:paraId="262425BA" w14:textId="77777777" w:rsidR="00546E3D" w:rsidRDefault="00546E3D" w:rsidP="00546E3D">
      <w:pPr>
        <w:pStyle w:val="Textbezodsazen"/>
        <w:spacing w:after="0"/>
      </w:pPr>
      <w:r>
        <w:t>Ředitel Stavební správy západ</w:t>
      </w:r>
      <w:r>
        <w:tab/>
      </w:r>
      <w:r>
        <w:tab/>
      </w:r>
    </w:p>
    <w:p w14:paraId="53C8173A" w14:textId="77777777" w:rsidR="00546E3D" w:rsidRDefault="00546E3D" w:rsidP="00546E3D">
      <w:pPr>
        <w:pStyle w:val="Textbezodsazen"/>
        <w:spacing w:after="0"/>
      </w:pPr>
      <w:r w:rsidRPr="000C2B01">
        <w:t>Správa železnic</w:t>
      </w:r>
      <w:r>
        <w:t>, státní organizace</w:t>
      </w:r>
    </w:p>
    <w:p w14:paraId="3E2FF0ED" w14:textId="77777777" w:rsidR="00F422D3" w:rsidRDefault="00F422D3" w:rsidP="009F0867">
      <w:pPr>
        <w:pStyle w:val="Textbezodsazen"/>
      </w:pPr>
    </w:p>
    <w:p w14:paraId="503A7A4E"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6E72E3BD" w14:textId="77777777" w:rsidR="00CB4F6D" w:rsidRDefault="00CB4F6D" w:rsidP="00762D88">
      <w:pPr>
        <w:pStyle w:val="Nadpisbezsl1-1"/>
        <w:outlineLvl w:val="0"/>
      </w:pPr>
      <w:r>
        <w:lastRenderedPageBreak/>
        <w:t>Příloha č.</w:t>
      </w:r>
      <w:r w:rsidR="001F518E">
        <w:t xml:space="preserve"> 1</w:t>
      </w:r>
    </w:p>
    <w:p w14:paraId="4897CEF5" w14:textId="77777777" w:rsidR="00CB4F6D" w:rsidRPr="001F518E" w:rsidRDefault="00342DC7" w:rsidP="001F518E">
      <w:pPr>
        <w:pStyle w:val="Nadpisbezsl1-2"/>
      </w:pPr>
      <w:r w:rsidRPr="001F518E">
        <w:t>Obchodní podmínky</w:t>
      </w:r>
    </w:p>
    <w:p w14:paraId="1CA434D5" w14:textId="4A65B252" w:rsidR="007145F3" w:rsidRDefault="00207776" w:rsidP="00CB4F6D">
      <w:pPr>
        <w:pStyle w:val="Textbezodsazen"/>
      </w:pPr>
      <w:r w:rsidRPr="00207776">
        <w:t>OP/R/25/23</w:t>
      </w:r>
    </w:p>
    <w:p w14:paraId="628B8C99" w14:textId="77777777" w:rsidR="007145F3" w:rsidRDefault="007145F3" w:rsidP="00CB4F6D">
      <w:pPr>
        <w:pStyle w:val="Textbezodsazen"/>
      </w:pPr>
    </w:p>
    <w:p w14:paraId="1E9DA36C" w14:textId="77777777" w:rsidR="00237604" w:rsidRDefault="00237604" w:rsidP="00CB4F6D">
      <w:pPr>
        <w:pStyle w:val="Textbezodsazen"/>
      </w:pPr>
    </w:p>
    <w:p w14:paraId="209337E9" w14:textId="77777777" w:rsidR="00237604" w:rsidRDefault="00237604" w:rsidP="00CB4F6D">
      <w:pPr>
        <w:pStyle w:val="Textbezodsazen"/>
      </w:pPr>
    </w:p>
    <w:p w14:paraId="4AD498AC" w14:textId="77777777" w:rsidR="00237604" w:rsidRDefault="00237604" w:rsidP="00CB4F6D">
      <w:pPr>
        <w:pStyle w:val="Textbezodsazen"/>
      </w:pPr>
    </w:p>
    <w:p w14:paraId="58F1CCB5" w14:textId="77777777" w:rsidR="00237604" w:rsidRDefault="00237604" w:rsidP="00CB4F6D">
      <w:pPr>
        <w:pStyle w:val="Textbezodsazen"/>
      </w:pPr>
    </w:p>
    <w:p w14:paraId="4F472DDE" w14:textId="77777777" w:rsidR="00237604" w:rsidRDefault="00237604" w:rsidP="00CB4F6D">
      <w:pPr>
        <w:pStyle w:val="Textbezodsazen"/>
      </w:pPr>
    </w:p>
    <w:p w14:paraId="78B78FFC" w14:textId="77777777" w:rsidR="00237604" w:rsidRDefault="00237604" w:rsidP="00CB4F6D">
      <w:pPr>
        <w:pStyle w:val="Textbezodsazen"/>
      </w:pPr>
    </w:p>
    <w:p w14:paraId="351BBDCB" w14:textId="77777777" w:rsidR="00237604" w:rsidRDefault="00237604" w:rsidP="00CB4F6D">
      <w:pPr>
        <w:pStyle w:val="Textbezodsazen"/>
      </w:pPr>
    </w:p>
    <w:p w14:paraId="044CE958" w14:textId="77777777" w:rsidR="00237604" w:rsidRDefault="00237604" w:rsidP="00CB4F6D">
      <w:pPr>
        <w:pStyle w:val="Textbezodsazen"/>
      </w:pPr>
    </w:p>
    <w:p w14:paraId="15A08B38" w14:textId="77777777" w:rsidR="00237604" w:rsidRDefault="00237604" w:rsidP="00CB4F6D">
      <w:pPr>
        <w:pStyle w:val="Textbezodsazen"/>
      </w:pPr>
    </w:p>
    <w:p w14:paraId="4B09AA4D" w14:textId="77777777" w:rsidR="00237604" w:rsidRDefault="00237604" w:rsidP="00CB4F6D">
      <w:pPr>
        <w:pStyle w:val="Textbezodsazen"/>
      </w:pPr>
    </w:p>
    <w:p w14:paraId="4CD72656" w14:textId="77777777" w:rsidR="00237604" w:rsidRDefault="00237604" w:rsidP="00CB4F6D">
      <w:pPr>
        <w:pStyle w:val="Textbezodsazen"/>
      </w:pPr>
    </w:p>
    <w:p w14:paraId="74E68D53" w14:textId="77777777" w:rsidR="00237604" w:rsidRDefault="00237604" w:rsidP="00CB4F6D">
      <w:pPr>
        <w:pStyle w:val="Textbezodsazen"/>
      </w:pPr>
    </w:p>
    <w:p w14:paraId="4BC8B26C" w14:textId="77777777" w:rsidR="00237604" w:rsidRDefault="00237604" w:rsidP="00CB4F6D">
      <w:pPr>
        <w:pStyle w:val="Textbezodsazen"/>
      </w:pPr>
    </w:p>
    <w:p w14:paraId="6D71AA14" w14:textId="77777777" w:rsidR="00237604" w:rsidRDefault="00237604" w:rsidP="00CB4F6D">
      <w:pPr>
        <w:pStyle w:val="Textbezodsazen"/>
      </w:pPr>
    </w:p>
    <w:p w14:paraId="3C96C118" w14:textId="77777777" w:rsidR="00237604" w:rsidRDefault="00237604" w:rsidP="00CB4F6D">
      <w:pPr>
        <w:pStyle w:val="Textbezodsazen"/>
      </w:pPr>
    </w:p>
    <w:p w14:paraId="7E7A8B0F" w14:textId="77777777" w:rsidR="00237604" w:rsidRDefault="00237604" w:rsidP="00CB4F6D">
      <w:pPr>
        <w:pStyle w:val="Textbezodsazen"/>
      </w:pPr>
    </w:p>
    <w:p w14:paraId="3E35BA62" w14:textId="77777777" w:rsidR="00237604" w:rsidRDefault="00237604" w:rsidP="00CB4F6D">
      <w:pPr>
        <w:pStyle w:val="Textbezodsazen"/>
      </w:pPr>
    </w:p>
    <w:p w14:paraId="2E3C05DD" w14:textId="77777777" w:rsidR="00237604" w:rsidRDefault="00237604" w:rsidP="00CB4F6D">
      <w:pPr>
        <w:pStyle w:val="Textbezodsazen"/>
      </w:pPr>
    </w:p>
    <w:p w14:paraId="4FB9B4F8" w14:textId="77777777" w:rsidR="00237604" w:rsidRDefault="00237604" w:rsidP="00CB4F6D">
      <w:pPr>
        <w:pStyle w:val="Textbezodsazen"/>
      </w:pPr>
    </w:p>
    <w:p w14:paraId="22606516" w14:textId="77777777" w:rsidR="00237604" w:rsidRDefault="00237604" w:rsidP="00CB4F6D">
      <w:pPr>
        <w:pStyle w:val="Textbezodsazen"/>
      </w:pPr>
    </w:p>
    <w:p w14:paraId="6712D269" w14:textId="77777777" w:rsidR="00237604" w:rsidRDefault="00237604" w:rsidP="00CB4F6D">
      <w:pPr>
        <w:pStyle w:val="Textbezodsazen"/>
      </w:pPr>
    </w:p>
    <w:p w14:paraId="581EE2AE" w14:textId="77777777" w:rsidR="00237604" w:rsidRDefault="00237604" w:rsidP="00CB4F6D">
      <w:pPr>
        <w:pStyle w:val="Textbezodsazen"/>
      </w:pPr>
    </w:p>
    <w:p w14:paraId="33EB1390" w14:textId="77777777" w:rsidR="00237604" w:rsidRDefault="00237604" w:rsidP="00CB4F6D">
      <w:pPr>
        <w:pStyle w:val="Textbezodsazen"/>
      </w:pPr>
    </w:p>
    <w:p w14:paraId="5C5A59CC" w14:textId="77777777" w:rsidR="00237604" w:rsidRDefault="00237604" w:rsidP="00CB4F6D">
      <w:pPr>
        <w:pStyle w:val="Textbezodsazen"/>
      </w:pPr>
    </w:p>
    <w:p w14:paraId="1133C2D3" w14:textId="77777777" w:rsidR="00237604" w:rsidRDefault="00237604" w:rsidP="00CB4F6D">
      <w:pPr>
        <w:pStyle w:val="Textbezodsazen"/>
      </w:pPr>
    </w:p>
    <w:p w14:paraId="09C5D8B8" w14:textId="77777777" w:rsidR="00237604" w:rsidRDefault="00237604" w:rsidP="00CB4F6D">
      <w:pPr>
        <w:pStyle w:val="Textbezodsazen"/>
      </w:pPr>
    </w:p>
    <w:p w14:paraId="0617C9F0" w14:textId="77777777" w:rsidR="00237604" w:rsidRDefault="00237604" w:rsidP="00CB4F6D">
      <w:pPr>
        <w:pStyle w:val="Textbezodsazen"/>
      </w:pPr>
    </w:p>
    <w:p w14:paraId="59AAAD6A" w14:textId="77777777" w:rsidR="00237604" w:rsidRDefault="00237604" w:rsidP="00CB4F6D">
      <w:pPr>
        <w:pStyle w:val="Textbezodsazen"/>
      </w:pPr>
    </w:p>
    <w:p w14:paraId="03CBA250" w14:textId="77777777" w:rsidR="00237604" w:rsidRDefault="00237604" w:rsidP="00CB4F6D">
      <w:pPr>
        <w:pStyle w:val="Textbezodsazen"/>
      </w:pPr>
    </w:p>
    <w:p w14:paraId="361E92A2" w14:textId="77777777" w:rsidR="00237604" w:rsidRDefault="00237604" w:rsidP="00CB4F6D">
      <w:pPr>
        <w:pStyle w:val="Textbezodsazen"/>
      </w:pPr>
    </w:p>
    <w:p w14:paraId="4DEC13D6" w14:textId="77777777" w:rsidR="00237604" w:rsidRDefault="00237604" w:rsidP="00CB4F6D">
      <w:pPr>
        <w:pStyle w:val="Textbezodsazen"/>
      </w:pPr>
    </w:p>
    <w:p w14:paraId="74C1E16A" w14:textId="77777777" w:rsidR="00CB4F6D" w:rsidRDefault="00CB4F6D" w:rsidP="00866994">
      <w:pPr>
        <w:pStyle w:val="Textbezodsazen"/>
      </w:pPr>
    </w:p>
    <w:p w14:paraId="4CF19632"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6B1BCB36" w14:textId="77777777" w:rsidR="00342DC7" w:rsidRDefault="00342DC7" w:rsidP="00762D88">
      <w:pPr>
        <w:pStyle w:val="Nadpisbezsl1-1"/>
        <w:outlineLvl w:val="0"/>
      </w:pPr>
      <w:r>
        <w:lastRenderedPageBreak/>
        <w:t>Příloha č. 2</w:t>
      </w:r>
    </w:p>
    <w:p w14:paraId="244FC8A9" w14:textId="77777777" w:rsidR="00342DC7" w:rsidRPr="001F518E" w:rsidRDefault="00342DC7" w:rsidP="001F518E">
      <w:pPr>
        <w:pStyle w:val="Nadpisbezsl1-2"/>
      </w:pPr>
      <w:r w:rsidRPr="001F518E">
        <w:t xml:space="preserve">Technické podmínky: </w:t>
      </w:r>
    </w:p>
    <w:p w14:paraId="23D1C08E"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0D4D42A"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FDC1B2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A0ACDCE" w14:textId="0CF5BED2" w:rsidR="00342DC7" w:rsidRPr="00AE4B52" w:rsidRDefault="00342DC7" w:rsidP="00207776">
      <w:pPr>
        <w:pStyle w:val="Odstavec1-1a"/>
        <w:rPr>
          <w:rStyle w:val="Tun"/>
        </w:rPr>
      </w:pPr>
      <w:r w:rsidRPr="00AE4B52">
        <w:rPr>
          <w:rStyle w:val="Tun"/>
        </w:rPr>
        <w:t xml:space="preserve">Všeobecné technické podmínky </w:t>
      </w:r>
      <w:r w:rsidR="00207776" w:rsidRPr="00207776">
        <w:rPr>
          <w:rStyle w:val="Tun"/>
        </w:rPr>
        <w:t>VTP/R/16/22</w:t>
      </w:r>
      <w:r w:rsidRPr="00AE4B52">
        <w:rPr>
          <w:rStyle w:val="Tun"/>
        </w:rPr>
        <w:t xml:space="preserve"> </w:t>
      </w:r>
    </w:p>
    <w:p w14:paraId="0B8656D8" w14:textId="6CF23470" w:rsidR="00342DC7" w:rsidRPr="00AE4B52" w:rsidRDefault="00342DC7" w:rsidP="00CC0A68">
      <w:pPr>
        <w:pStyle w:val="Odstavec1-1a"/>
        <w:rPr>
          <w:rStyle w:val="Tun"/>
        </w:rPr>
      </w:pPr>
      <w:r w:rsidRPr="00AE4B52">
        <w:rPr>
          <w:rStyle w:val="Tun"/>
        </w:rPr>
        <w:t xml:space="preserve">Zvláštní technické podmínky </w:t>
      </w:r>
      <w:r w:rsidR="00CC0A68" w:rsidRPr="00CC0A68">
        <w:rPr>
          <w:rStyle w:val="Tun"/>
        </w:rPr>
        <w:t>dne 23.5.2023</w:t>
      </w:r>
    </w:p>
    <w:p w14:paraId="3BBE4B73" w14:textId="77777777" w:rsidR="00342DC7" w:rsidRDefault="00342DC7" w:rsidP="00DD4862">
      <w:pPr>
        <w:pStyle w:val="Textbezodsazen"/>
      </w:pPr>
    </w:p>
    <w:p w14:paraId="0E615059" w14:textId="77777777" w:rsidR="00342DC7" w:rsidRDefault="00342DC7" w:rsidP="00DD4862">
      <w:pPr>
        <w:pStyle w:val="Textbezodsazen"/>
      </w:pPr>
    </w:p>
    <w:p w14:paraId="46542A71" w14:textId="77777777" w:rsidR="00342DC7" w:rsidRDefault="00342DC7" w:rsidP="00DD4862">
      <w:pPr>
        <w:pStyle w:val="Textbezodsazen"/>
      </w:pPr>
    </w:p>
    <w:p w14:paraId="25ED0F2A" w14:textId="77777777" w:rsidR="00DD4862" w:rsidRDefault="00DD4862" w:rsidP="00DD4862">
      <w:pPr>
        <w:pStyle w:val="Textbezodsazen"/>
      </w:pPr>
    </w:p>
    <w:p w14:paraId="126B7722" w14:textId="77777777" w:rsidR="00DD4862" w:rsidRDefault="00DD4862" w:rsidP="00DD4862">
      <w:pPr>
        <w:pStyle w:val="Textbezodsazen"/>
      </w:pPr>
    </w:p>
    <w:p w14:paraId="3FC601A8" w14:textId="77777777" w:rsidR="00DD4862" w:rsidRDefault="00DD4862" w:rsidP="00DD4862">
      <w:pPr>
        <w:pStyle w:val="Textbezodsazen"/>
      </w:pPr>
    </w:p>
    <w:p w14:paraId="2A3A6D9D" w14:textId="77777777" w:rsidR="00DD4862" w:rsidRDefault="00DD4862" w:rsidP="00DD4862">
      <w:pPr>
        <w:pStyle w:val="Textbezodsazen"/>
      </w:pPr>
    </w:p>
    <w:p w14:paraId="1E8BE2E0" w14:textId="77777777" w:rsidR="00342DC7" w:rsidRDefault="00342DC7" w:rsidP="00DD4862">
      <w:pPr>
        <w:pStyle w:val="Textbezodsazen"/>
      </w:pPr>
    </w:p>
    <w:p w14:paraId="778B5FBF"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8E52151" w14:textId="77777777" w:rsidR="00AE4B52" w:rsidRPr="00AE4B52" w:rsidRDefault="00AE4B52" w:rsidP="00762D88">
      <w:pPr>
        <w:pStyle w:val="Nadpisbezsl1-1"/>
        <w:outlineLvl w:val="0"/>
      </w:pPr>
      <w:r w:rsidRPr="00AE4B52">
        <w:lastRenderedPageBreak/>
        <w:t>Příloha č. 3</w:t>
      </w:r>
    </w:p>
    <w:p w14:paraId="493BEEE0" w14:textId="77777777" w:rsidR="00AE4B52" w:rsidRPr="001F518E" w:rsidRDefault="00AE4B52" w:rsidP="001F518E">
      <w:pPr>
        <w:pStyle w:val="Nadpisbezsl1-2"/>
      </w:pPr>
      <w:r w:rsidRPr="001F518E">
        <w:t>Související dokumenty</w:t>
      </w:r>
    </w:p>
    <w:p w14:paraId="1DBEAC91" w14:textId="77777777" w:rsidR="00FE5573" w:rsidRPr="00FE5573" w:rsidRDefault="00FE5573" w:rsidP="00FE5573">
      <w:pPr>
        <w:pStyle w:val="Odrka1-1"/>
      </w:pPr>
      <w:r w:rsidRPr="00FE5573">
        <w:t>Projektová dokumentace „Rekonstrukce neutrálních úseků TT Planá u Mariánských Lázní a TT Mýto u Rokycan“, zpracovatel SAGASTA s.r.o. Novodovorská 1010/14, Praha 4 - Lhotka 142 00, IČ: 04598555;</w:t>
      </w:r>
    </w:p>
    <w:p w14:paraId="36EEEB5A" w14:textId="77777777" w:rsidR="00FE5573" w:rsidRPr="00FE5573" w:rsidRDefault="00FE5573" w:rsidP="00FE5573">
      <w:pPr>
        <w:pStyle w:val="Odrka1-1"/>
      </w:pPr>
      <w:r w:rsidRPr="00FE5573">
        <w:t>Posuzovací část schvalovacího protokolu stavby v přípravě čj: 10264/2023-SŽ-GŘ-O6- Hlo ze dne 10. února 2023;</w:t>
      </w:r>
    </w:p>
    <w:p w14:paraId="06C7A9C6" w14:textId="77777777" w:rsidR="00FE5573" w:rsidRPr="00FE5573" w:rsidRDefault="00FE5573" w:rsidP="00FE5573">
      <w:pPr>
        <w:pStyle w:val="Odrka1-1"/>
      </w:pPr>
      <w:r w:rsidRPr="00FE5573">
        <w:t>Stavební povolení č.j. DUCR-19623/21/Kmi ze dne 12.4.2021 (NPM 30.4.2021), rozhodnutí o prodloužení stavebního povolení č.j. DUCR-9116/23/Kmi ze dne 9.2.2023 (NPM 1.3.2023), rozhodnutí o povolení změny stavby dráhy před jejím dokončením (týká se prodloužení termínu dokončení stavby) č.j. DUCR-9117/23/Kmi ze dne 9.2.2023 (NPM 1.3.2023).</w:t>
      </w:r>
    </w:p>
    <w:p w14:paraId="5E6817EB" w14:textId="26741388" w:rsidR="00AE4B52" w:rsidRDefault="00AE4B52" w:rsidP="00AE4B52">
      <w:pPr>
        <w:pStyle w:val="Textbezodsazen"/>
      </w:pPr>
    </w:p>
    <w:p w14:paraId="5A6A7F9E" w14:textId="77777777" w:rsidR="001F518E" w:rsidRDefault="001F518E" w:rsidP="00AE4B52">
      <w:pPr>
        <w:pStyle w:val="Textbezodsazen"/>
      </w:pPr>
    </w:p>
    <w:p w14:paraId="42AEA3CB" w14:textId="77777777" w:rsidR="001F518E" w:rsidRDefault="001F518E" w:rsidP="00AE4B52">
      <w:pPr>
        <w:pStyle w:val="Textbezodsazen"/>
      </w:pPr>
    </w:p>
    <w:p w14:paraId="40CE82F4" w14:textId="77777777" w:rsidR="00DD4862" w:rsidRDefault="00DD4862" w:rsidP="00AE4B52">
      <w:pPr>
        <w:pStyle w:val="Textbezodsazen"/>
      </w:pPr>
    </w:p>
    <w:p w14:paraId="4D82AD2C" w14:textId="77777777" w:rsidR="00DD4862" w:rsidRDefault="00DD4862" w:rsidP="00AE4B52">
      <w:pPr>
        <w:pStyle w:val="Textbezodsazen"/>
      </w:pPr>
    </w:p>
    <w:p w14:paraId="293A455B" w14:textId="77777777" w:rsidR="001F518E" w:rsidRDefault="001F518E" w:rsidP="00AE4B52">
      <w:pPr>
        <w:pStyle w:val="Textbezodsazen"/>
      </w:pPr>
    </w:p>
    <w:p w14:paraId="3B837BC4" w14:textId="77777777" w:rsidR="001F518E" w:rsidRDefault="001F518E" w:rsidP="00AE4B52">
      <w:pPr>
        <w:pStyle w:val="Textbezodsazen"/>
      </w:pPr>
    </w:p>
    <w:p w14:paraId="3E2FE186" w14:textId="77777777" w:rsidR="001F518E" w:rsidRDefault="001F518E" w:rsidP="00AE4B52">
      <w:pPr>
        <w:pStyle w:val="Textbezodsazen"/>
      </w:pPr>
    </w:p>
    <w:p w14:paraId="4DEBAAEB"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508E005" w14:textId="77777777" w:rsidR="001F518E" w:rsidRDefault="001F518E" w:rsidP="00762D88">
      <w:pPr>
        <w:pStyle w:val="Nadpisbezsl1-1"/>
        <w:outlineLvl w:val="0"/>
      </w:pPr>
      <w:r>
        <w:lastRenderedPageBreak/>
        <w:t>Příloha č. 4</w:t>
      </w:r>
    </w:p>
    <w:p w14:paraId="20871A2D" w14:textId="77777777" w:rsidR="001F518E" w:rsidRPr="001F518E" w:rsidRDefault="001F518E" w:rsidP="001F518E">
      <w:pPr>
        <w:pStyle w:val="Nadpisbezsl1-2"/>
      </w:pPr>
      <w:r w:rsidRPr="001F518E">
        <w:t>Rekapitulace Ceny Díla</w:t>
      </w:r>
    </w:p>
    <w:p w14:paraId="7A03FB93" w14:textId="77777777" w:rsidR="001F518E" w:rsidRPr="001F518E" w:rsidRDefault="001F518E" w:rsidP="001F518E">
      <w:pPr>
        <w:pStyle w:val="Textbezodsazen"/>
      </w:pPr>
    </w:p>
    <w:p w14:paraId="05D71E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A8B6DF" w14:textId="548D7049" w:rsidR="00DD4862" w:rsidRDefault="00224D3E" w:rsidP="00AE4B52">
      <w:pPr>
        <w:pStyle w:val="Textbezodsazen"/>
      </w:pPr>
      <w:r w:rsidRPr="005C7B88">
        <w:t>Do přílohy Smlouvy bude vložena tabulka Rekapitulace Ceny Díla předložená v nabídce uchazeče.</w:t>
      </w:r>
    </w:p>
    <w:p w14:paraId="1D7C4CD3" w14:textId="77777777" w:rsidR="00DD4862" w:rsidRDefault="00DD4862" w:rsidP="00AE4B52">
      <w:pPr>
        <w:pStyle w:val="Textbezodsazen"/>
      </w:pPr>
    </w:p>
    <w:p w14:paraId="449BFCE4" w14:textId="77777777" w:rsidR="00DD4862" w:rsidRDefault="00DD4862" w:rsidP="00AE4B52">
      <w:pPr>
        <w:pStyle w:val="Textbezodsazen"/>
      </w:pPr>
    </w:p>
    <w:p w14:paraId="2F419730" w14:textId="77777777" w:rsidR="00DD4862" w:rsidRDefault="00DD4862" w:rsidP="00AE4B52">
      <w:pPr>
        <w:pStyle w:val="Textbezodsazen"/>
      </w:pPr>
    </w:p>
    <w:p w14:paraId="0251D68C" w14:textId="77777777" w:rsidR="00DD4862" w:rsidRDefault="00DD4862" w:rsidP="00AE4B52">
      <w:pPr>
        <w:pStyle w:val="Textbezodsazen"/>
      </w:pPr>
    </w:p>
    <w:p w14:paraId="18A05EA0" w14:textId="77777777" w:rsidR="00DD4862" w:rsidRDefault="00DD4862" w:rsidP="00AE4B52">
      <w:pPr>
        <w:pStyle w:val="Textbezodsazen"/>
      </w:pPr>
    </w:p>
    <w:p w14:paraId="5B5AE895" w14:textId="77777777" w:rsidR="001F518E" w:rsidRDefault="001F518E" w:rsidP="00AE4B52">
      <w:pPr>
        <w:pStyle w:val="Textbezodsazen"/>
      </w:pPr>
    </w:p>
    <w:p w14:paraId="49997F69" w14:textId="77777777" w:rsidR="001F518E" w:rsidRDefault="001F518E" w:rsidP="00AE4B52">
      <w:pPr>
        <w:pStyle w:val="Textbezodsazen"/>
      </w:pPr>
    </w:p>
    <w:p w14:paraId="20B9AC79"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E1A62D2" w14:textId="77777777" w:rsidR="001F518E" w:rsidRDefault="001F518E" w:rsidP="008941D9">
      <w:pPr>
        <w:pStyle w:val="Nadpisbezsl1-1"/>
        <w:outlineLvl w:val="0"/>
      </w:pPr>
      <w:r>
        <w:lastRenderedPageBreak/>
        <w:t>Příloha č. 5</w:t>
      </w:r>
    </w:p>
    <w:p w14:paraId="254DC2FF" w14:textId="77777777" w:rsidR="001F518E" w:rsidRPr="001F518E" w:rsidRDefault="001F518E" w:rsidP="001F518E">
      <w:pPr>
        <w:pStyle w:val="Nadpisbezsl1-2"/>
      </w:pPr>
      <w:r w:rsidRPr="001F518E">
        <w:t>Harmonogram postupu prací</w:t>
      </w:r>
    </w:p>
    <w:p w14:paraId="333E66A9" w14:textId="77777777" w:rsidR="001F518E" w:rsidRPr="001F518E" w:rsidRDefault="001F518E" w:rsidP="001F518E">
      <w:pPr>
        <w:pStyle w:val="Textbezodsazen"/>
      </w:pPr>
    </w:p>
    <w:p w14:paraId="7BF539C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9B7A0EE" w14:textId="77777777" w:rsidR="001F518E" w:rsidRDefault="001F518E" w:rsidP="001F518E">
      <w:pPr>
        <w:pStyle w:val="Textbezodsazen"/>
      </w:pPr>
    </w:p>
    <w:p w14:paraId="64A57F22" w14:textId="77777777" w:rsidR="001F518E" w:rsidRDefault="001F518E" w:rsidP="001F518E">
      <w:pPr>
        <w:pStyle w:val="Textbezodsazen"/>
      </w:pPr>
    </w:p>
    <w:p w14:paraId="3C0B2FCA" w14:textId="77777777" w:rsidR="001F518E" w:rsidRDefault="001F518E" w:rsidP="001F518E">
      <w:pPr>
        <w:pStyle w:val="Textbezodsazen"/>
      </w:pPr>
    </w:p>
    <w:p w14:paraId="14353C91" w14:textId="77777777" w:rsidR="00DD4862" w:rsidRDefault="00DD4862" w:rsidP="001F518E">
      <w:pPr>
        <w:pStyle w:val="Textbezodsazen"/>
      </w:pPr>
    </w:p>
    <w:p w14:paraId="59613488" w14:textId="77777777" w:rsidR="001F518E" w:rsidRDefault="001F518E" w:rsidP="001F518E">
      <w:pPr>
        <w:pStyle w:val="Textbezodsazen"/>
      </w:pPr>
    </w:p>
    <w:p w14:paraId="0129258B" w14:textId="77777777" w:rsidR="001F518E" w:rsidRDefault="001F518E" w:rsidP="001F518E">
      <w:pPr>
        <w:pStyle w:val="Textbezodsazen"/>
      </w:pPr>
    </w:p>
    <w:p w14:paraId="2291FAB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554B5728" w14:textId="77777777" w:rsidR="00502690" w:rsidRDefault="00502690" w:rsidP="008941D9">
      <w:pPr>
        <w:pStyle w:val="Nadpisbezsl1-1"/>
        <w:outlineLvl w:val="0"/>
      </w:pPr>
      <w:r w:rsidRPr="00B26902">
        <w:lastRenderedPageBreak/>
        <w:t xml:space="preserve">Příloha č. </w:t>
      </w:r>
      <w:r w:rsidR="001F518E">
        <w:t>6</w:t>
      </w:r>
    </w:p>
    <w:p w14:paraId="465B6C5D" w14:textId="77777777" w:rsidR="001F518E" w:rsidRPr="00B26902" w:rsidRDefault="001F518E" w:rsidP="001F518E">
      <w:pPr>
        <w:pStyle w:val="Nadpisbezsl1-2"/>
      </w:pPr>
      <w:r>
        <w:t>Oprávněné osoby</w:t>
      </w:r>
    </w:p>
    <w:p w14:paraId="3C59113D" w14:textId="77777777" w:rsidR="00502690" w:rsidRPr="00B26902" w:rsidRDefault="001F518E" w:rsidP="00F762A8">
      <w:pPr>
        <w:pStyle w:val="Nadpisbezsl1-2"/>
      </w:pPr>
      <w:r>
        <w:t xml:space="preserve">Za </w:t>
      </w:r>
      <w:r w:rsidR="00502690">
        <w:t>O</w:t>
      </w:r>
      <w:r>
        <w:t>bjednatele:</w:t>
      </w:r>
    </w:p>
    <w:p w14:paraId="3FF728C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DA7AC85"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3348E"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63E728"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3A570B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922CA0"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6C6ECC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77B69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6D07FA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E1E17D" w14:textId="77777777" w:rsidR="002038D5" w:rsidRPr="00F95FBD" w:rsidRDefault="002038D5" w:rsidP="002038D5">
            <w:pPr>
              <w:pStyle w:val="Tabulka"/>
            </w:pPr>
            <w:r w:rsidRPr="00F95FBD">
              <w:t>E-mail</w:t>
            </w:r>
          </w:p>
        </w:tc>
        <w:tc>
          <w:tcPr>
            <w:tcW w:w="5812" w:type="dxa"/>
          </w:tcPr>
          <w:p w14:paraId="10945D6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A208EE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BE02D6" w14:textId="77777777" w:rsidR="002038D5" w:rsidRPr="00F95FBD" w:rsidRDefault="002038D5" w:rsidP="002038D5">
            <w:pPr>
              <w:pStyle w:val="Tabulka"/>
            </w:pPr>
            <w:r w:rsidRPr="00F95FBD">
              <w:t>Telefon</w:t>
            </w:r>
          </w:p>
        </w:tc>
        <w:tc>
          <w:tcPr>
            <w:tcW w:w="5812" w:type="dxa"/>
          </w:tcPr>
          <w:p w14:paraId="3F7F85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E180B50" w14:textId="77777777" w:rsidR="002038D5" w:rsidRPr="00F95FBD" w:rsidRDefault="002038D5" w:rsidP="00502690">
      <w:pPr>
        <w:pStyle w:val="Textbezodsazen"/>
      </w:pPr>
    </w:p>
    <w:p w14:paraId="2B76E78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B9B548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C52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70FFE4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6BF3FB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107356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C98B99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A1585E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A06396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FD3EC7" w14:textId="77777777" w:rsidR="002038D5" w:rsidRPr="00F95FBD" w:rsidRDefault="002038D5" w:rsidP="002038D5">
            <w:pPr>
              <w:pStyle w:val="Tabulka"/>
            </w:pPr>
            <w:r w:rsidRPr="00F95FBD">
              <w:t>E-mail</w:t>
            </w:r>
          </w:p>
        </w:tc>
        <w:tc>
          <w:tcPr>
            <w:tcW w:w="5812" w:type="dxa"/>
          </w:tcPr>
          <w:p w14:paraId="7B5E41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914387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D4390D" w14:textId="77777777" w:rsidR="002038D5" w:rsidRPr="00F95FBD" w:rsidRDefault="002038D5" w:rsidP="002038D5">
            <w:pPr>
              <w:pStyle w:val="Tabulka"/>
            </w:pPr>
            <w:r w:rsidRPr="00F95FBD">
              <w:t>Telefon</w:t>
            </w:r>
          </w:p>
        </w:tc>
        <w:tc>
          <w:tcPr>
            <w:tcW w:w="5812" w:type="dxa"/>
          </w:tcPr>
          <w:p w14:paraId="679D500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7C72D35" w14:textId="77777777" w:rsidR="002038D5" w:rsidRPr="00F95FBD" w:rsidRDefault="002038D5" w:rsidP="002038D5">
      <w:pPr>
        <w:pStyle w:val="Textbezodsazen"/>
      </w:pPr>
    </w:p>
    <w:p w14:paraId="6F1E2D6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6BB490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BFEE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527E65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B91AB0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9ED73B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57C71E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22B20B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B2B75F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5AC9AA" w14:textId="77777777" w:rsidR="002038D5" w:rsidRPr="00F95FBD" w:rsidRDefault="002038D5" w:rsidP="002038D5">
            <w:pPr>
              <w:pStyle w:val="Tabulka"/>
            </w:pPr>
            <w:r w:rsidRPr="00F95FBD">
              <w:t>E-mail</w:t>
            </w:r>
          </w:p>
        </w:tc>
        <w:tc>
          <w:tcPr>
            <w:tcW w:w="5812" w:type="dxa"/>
          </w:tcPr>
          <w:p w14:paraId="3BF7595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3D19C7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D5934E8" w14:textId="77777777" w:rsidR="002038D5" w:rsidRPr="00F95FBD" w:rsidRDefault="002038D5" w:rsidP="002038D5">
            <w:pPr>
              <w:pStyle w:val="Tabulka"/>
            </w:pPr>
            <w:r w:rsidRPr="00F95FBD">
              <w:t>Telefon</w:t>
            </w:r>
          </w:p>
        </w:tc>
        <w:tc>
          <w:tcPr>
            <w:tcW w:w="5812" w:type="dxa"/>
          </w:tcPr>
          <w:p w14:paraId="124FA09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B6BB374" w14:textId="77777777" w:rsidR="00BF7B07" w:rsidRPr="00F95FBD" w:rsidRDefault="00BF7B07" w:rsidP="00BF7B07">
      <w:pPr>
        <w:pStyle w:val="Textbezodsazen"/>
      </w:pPr>
    </w:p>
    <w:p w14:paraId="1DD0548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A7B5BD8"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0AAB"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C711D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899F12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97F272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E0E4AD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55A69C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1762CB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4C565E6" w14:textId="77777777" w:rsidR="00BF7B07" w:rsidRPr="000C2B01" w:rsidRDefault="00BF7B07" w:rsidP="00BF4AD6">
            <w:pPr>
              <w:pStyle w:val="Tabulka"/>
            </w:pPr>
            <w:r w:rsidRPr="000C2B01">
              <w:t>E-mail</w:t>
            </w:r>
          </w:p>
        </w:tc>
        <w:tc>
          <w:tcPr>
            <w:tcW w:w="5812" w:type="dxa"/>
          </w:tcPr>
          <w:p w14:paraId="43E2DE47"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EED462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D9D9FE0" w14:textId="77777777" w:rsidR="00BF7B07" w:rsidRPr="000C2B01" w:rsidRDefault="00BF7B07" w:rsidP="00BF4AD6">
            <w:pPr>
              <w:pStyle w:val="Tabulka"/>
            </w:pPr>
            <w:r w:rsidRPr="000C2B01">
              <w:t>Telefon</w:t>
            </w:r>
          </w:p>
        </w:tc>
        <w:tc>
          <w:tcPr>
            <w:tcW w:w="5812" w:type="dxa"/>
          </w:tcPr>
          <w:p w14:paraId="030B2DE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FA9C97F" w14:textId="77777777" w:rsidR="00BF7B07" w:rsidRPr="00F95FBD" w:rsidRDefault="00BF7B07" w:rsidP="002038D5">
      <w:pPr>
        <w:pStyle w:val="Textbezodsazen"/>
      </w:pPr>
    </w:p>
    <w:p w14:paraId="3FA3F0D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C3B693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C456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E012B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D17AAE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418382" w14:textId="77777777" w:rsidR="002038D5" w:rsidRPr="00F95FBD" w:rsidRDefault="002038D5" w:rsidP="002038D5">
            <w:pPr>
              <w:pStyle w:val="Tabulka"/>
            </w:pPr>
            <w:r w:rsidRPr="00F95FBD">
              <w:t>Adresa</w:t>
            </w:r>
          </w:p>
        </w:tc>
        <w:tc>
          <w:tcPr>
            <w:tcW w:w="5812" w:type="dxa"/>
          </w:tcPr>
          <w:p w14:paraId="725EE22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0BA6A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04D9CE" w14:textId="77777777" w:rsidR="002038D5" w:rsidRPr="00F95FBD" w:rsidRDefault="002038D5" w:rsidP="002038D5">
            <w:pPr>
              <w:pStyle w:val="Tabulka"/>
            </w:pPr>
            <w:r w:rsidRPr="00F95FBD">
              <w:t>E-mail</w:t>
            </w:r>
          </w:p>
        </w:tc>
        <w:tc>
          <w:tcPr>
            <w:tcW w:w="5812" w:type="dxa"/>
          </w:tcPr>
          <w:p w14:paraId="652484E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4CA25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051D7F" w14:textId="77777777" w:rsidR="002038D5" w:rsidRPr="00F95FBD" w:rsidRDefault="002038D5" w:rsidP="002038D5">
            <w:pPr>
              <w:pStyle w:val="Tabulka"/>
            </w:pPr>
            <w:r w:rsidRPr="00F95FBD">
              <w:t>Telefon</w:t>
            </w:r>
          </w:p>
        </w:tc>
        <w:tc>
          <w:tcPr>
            <w:tcW w:w="5812" w:type="dxa"/>
          </w:tcPr>
          <w:p w14:paraId="3E49804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A1A75FB" w14:textId="77777777" w:rsidR="002038D5" w:rsidRPr="00F95FBD" w:rsidRDefault="002038D5" w:rsidP="002038D5">
      <w:pPr>
        <w:pStyle w:val="Textbezodsazen"/>
      </w:pPr>
    </w:p>
    <w:p w14:paraId="642D05F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57D735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4A77E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E5871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49D4A3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BE0081" w14:textId="77777777" w:rsidR="002038D5" w:rsidRPr="00F95FBD" w:rsidRDefault="002038D5" w:rsidP="002038D5">
            <w:pPr>
              <w:pStyle w:val="Tabulka"/>
            </w:pPr>
            <w:r w:rsidRPr="00F95FBD">
              <w:t>Adresa</w:t>
            </w:r>
          </w:p>
        </w:tc>
        <w:tc>
          <w:tcPr>
            <w:tcW w:w="5812" w:type="dxa"/>
          </w:tcPr>
          <w:p w14:paraId="5C264E7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2F90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1357DD7" w14:textId="77777777" w:rsidR="002038D5" w:rsidRPr="00F95FBD" w:rsidRDefault="002038D5" w:rsidP="002038D5">
            <w:pPr>
              <w:pStyle w:val="Tabulka"/>
            </w:pPr>
            <w:r w:rsidRPr="00F95FBD">
              <w:t>E-mail</w:t>
            </w:r>
          </w:p>
        </w:tc>
        <w:tc>
          <w:tcPr>
            <w:tcW w:w="5812" w:type="dxa"/>
          </w:tcPr>
          <w:p w14:paraId="5C299B1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171F5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B831FB" w14:textId="77777777" w:rsidR="002038D5" w:rsidRPr="00F95FBD" w:rsidRDefault="002038D5" w:rsidP="002038D5">
            <w:pPr>
              <w:pStyle w:val="Tabulka"/>
            </w:pPr>
            <w:r w:rsidRPr="00F95FBD">
              <w:t>Telefon</w:t>
            </w:r>
          </w:p>
        </w:tc>
        <w:tc>
          <w:tcPr>
            <w:tcW w:w="5812" w:type="dxa"/>
          </w:tcPr>
          <w:p w14:paraId="3F62195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BE69DE7" w14:textId="77777777" w:rsidR="002038D5" w:rsidRDefault="002038D5" w:rsidP="002038D5">
      <w:pPr>
        <w:pStyle w:val="Textbezodsazen"/>
      </w:pPr>
    </w:p>
    <w:p w14:paraId="5944AC24" w14:textId="77777777" w:rsidR="001F518E" w:rsidRDefault="001F518E" w:rsidP="002038D5">
      <w:pPr>
        <w:pStyle w:val="Textbezodsazen"/>
      </w:pPr>
    </w:p>
    <w:p w14:paraId="3A8CB96B" w14:textId="77777777" w:rsidR="001F518E" w:rsidRDefault="001F518E" w:rsidP="002038D5">
      <w:pPr>
        <w:pStyle w:val="Textbezodsazen"/>
      </w:pPr>
    </w:p>
    <w:p w14:paraId="43B21DA1" w14:textId="77777777" w:rsidR="001F518E" w:rsidRDefault="001F518E" w:rsidP="002038D5">
      <w:pPr>
        <w:pStyle w:val="Textbezodsazen"/>
      </w:pPr>
    </w:p>
    <w:p w14:paraId="23278893" w14:textId="77777777" w:rsidR="001F518E" w:rsidRPr="00F95FBD" w:rsidRDefault="001F518E" w:rsidP="001F518E">
      <w:pPr>
        <w:pStyle w:val="Nadpisbezsl1-2"/>
      </w:pPr>
      <w:r>
        <w:t>Za Zhotovitele:</w:t>
      </w:r>
    </w:p>
    <w:p w14:paraId="3EAF3623"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DE8361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BCA22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A65A6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004771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70854C" w14:textId="77777777" w:rsidR="002038D5" w:rsidRPr="00F95FBD" w:rsidRDefault="002038D5" w:rsidP="00F762A8">
            <w:pPr>
              <w:pStyle w:val="Tabulka"/>
              <w:keepNext/>
            </w:pPr>
            <w:r w:rsidRPr="00F95FBD">
              <w:t>Adresa</w:t>
            </w:r>
          </w:p>
        </w:tc>
        <w:tc>
          <w:tcPr>
            <w:tcW w:w="5812" w:type="dxa"/>
          </w:tcPr>
          <w:p w14:paraId="07B686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7263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E0CC31" w14:textId="77777777" w:rsidR="002038D5" w:rsidRPr="00F95FBD" w:rsidRDefault="002038D5" w:rsidP="00F762A8">
            <w:pPr>
              <w:pStyle w:val="Tabulka"/>
              <w:keepNext/>
            </w:pPr>
            <w:r w:rsidRPr="00F95FBD">
              <w:t>E-mail</w:t>
            </w:r>
          </w:p>
        </w:tc>
        <w:tc>
          <w:tcPr>
            <w:tcW w:w="5812" w:type="dxa"/>
          </w:tcPr>
          <w:p w14:paraId="7E06658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259D1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5B7100" w14:textId="77777777" w:rsidR="002038D5" w:rsidRPr="00F95FBD" w:rsidRDefault="002038D5" w:rsidP="00165977">
            <w:pPr>
              <w:pStyle w:val="Tabulka"/>
            </w:pPr>
            <w:r w:rsidRPr="00F95FBD">
              <w:t>Telefon</w:t>
            </w:r>
          </w:p>
        </w:tc>
        <w:tc>
          <w:tcPr>
            <w:tcW w:w="5812" w:type="dxa"/>
          </w:tcPr>
          <w:p w14:paraId="380B1B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097C0A" w14:textId="77777777" w:rsidR="002038D5" w:rsidRPr="00F95FBD" w:rsidRDefault="002038D5" w:rsidP="00165977">
      <w:pPr>
        <w:pStyle w:val="Tabulka"/>
      </w:pPr>
    </w:p>
    <w:p w14:paraId="51E853F0"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49F76F8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902E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20C37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D6970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7DF94A" w14:textId="77777777" w:rsidR="002038D5" w:rsidRPr="00F95FBD" w:rsidRDefault="002038D5" w:rsidP="00165977">
            <w:pPr>
              <w:pStyle w:val="Tabulka"/>
            </w:pPr>
            <w:r w:rsidRPr="00F95FBD">
              <w:t>Adresa</w:t>
            </w:r>
          </w:p>
        </w:tc>
        <w:tc>
          <w:tcPr>
            <w:tcW w:w="5812" w:type="dxa"/>
          </w:tcPr>
          <w:p w14:paraId="5FD159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AE57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1567BB" w14:textId="77777777" w:rsidR="002038D5" w:rsidRPr="00F95FBD" w:rsidRDefault="002038D5" w:rsidP="00165977">
            <w:pPr>
              <w:pStyle w:val="Tabulka"/>
            </w:pPr>
            <w:r w:rsidRPr="00F95FBD">
              <w:t>E-mail</w:t>
            </w:r>
          </w:p>
        </w:tc>
        <w:tc>
          <w:tcPr>
            <w:tcW w:w="5812" w:type="dxa"/>
          </w:tcPr>
          <w:p w14:paraId="3D394F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25DB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58E956" w14:textId="77777777" w:rsidR="002038D5" w:rsidRPr="00F95FBD" w:rsidRDefault="002038D5" w:rsidP="00165977">
            <w:pPr>
              <w:pStyle w:val="Tabulka"/>
            </w:pPr>
            <w:r w:rsidRPr="00F95FBD">
              <w:t>Telefon</w:t>
            </w:r>
          </w:p>
        </w:tc>
        <w:tc>
          <w:tcPr>
            <w:tcW w:w="5812" w:type="dxa"/>
          </w:tcPr>
          <w:p w14:paraId="06FC6E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745052" w14:textId="77777777" w:rsidR="002038D5" w:rsidRPr="00F95FBD" w:rsidRDefault="002038D5" w:rsidP="00165977">
      <w:pPr>
        <w:pStyle w:val="Tabulka"/>
      </w:pPr>
    </w:p>
    <w:p w14:paraId="193A3F7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A1A4B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783287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394E0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F7285C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D183C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B3485A" w14:textId="77777777" w:rsidR="002038D5" w:rsidRPr="00F95FBD" w:rsidRDefault="002038D5" w:rsidP="00165977">
            <w:pPr>
              <w:pStyle w:val="Tabulka"/>
            </w:pPr>
            <w:r w:rsidRPr="00F95FBD">
              <w:t>Adresa</w:t>
            </w:r>
          </w:p>
        </w:tc>
        <w:tc>
          <w:tcPr>
            <w:tcW w:w="5812" w:type="dxa"/>
          </w:tcPr>
          <w:p w14:paraId="01EB5B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A5F5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D038F0" w14:textId="77777777" w:rsidR="002038D5" w:rsidRPr="00F95FBD" w:rsidRDefault="002038D5" w:rsidP="00165977">
            <w:pPr>
              <w:pStyle w:val="Tabulka"/>
            </w:pPr>
            <w:r w:rsidRPr="00F95FBD">
              <w:t>E-mail</w:t>
            </w:r>
          </w:p>
        </w:tc>
        <w:tc>
          <w:tcPr>
            <w:tcW w:w="5812" w:type="dxa"/>
          </w:tcPr>
          <w:p w14:paraId="00254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00DC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B69956" w14:textId="77777777" w:rsidR="002038D5" w:rsidRPr="00F95FBD" w:rsidRDefault="002038D5" w:rsidP="00165977">
            <w:pPr>
              <w:pStyle w:val="Tabulka"/>
            </w:pPr>
            <w:r w:rsidRPr="00F95FBD">
              <w:t>Telefon</w:t>
            </w:r>
          </w:p>
        </w:tc>
        <w:tc>
          <w:tcPr>
            <w:tcW w:w="5812" w:type="dxa"/>
          </w:tcPr>
          <w:p w14:paraId="1D2567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D53D3D" w14:textId="2DBBF791" w:rsidR="00165977" w:rsidRPr="00F95FBD" w:rsidRDefault="00165977" w:rsidP="00165977">
      <w:pPr>
        <w:pStyle w:val="Tabulka"/>
      </w:pPr>
    </w:p>
    <w:p w14:paraId="009B229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72168E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A644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36C45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8805D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564F23" w14:textId="77777777" w:rsidR="00165977" w:rsidRPr="00F95FBD" w:rsidRDefault="00165977" w:rsidP="00165977">
            <w:pPr>
              <w:pStyle w:val="Tabulka"/>
            </w:pPr>
            <w:r w:rsidRPr="00F95FBD">
              <w:t>Adresa</w:t>
            </w:r>
          </w:p>
        </w:tc>
        <w:tc>
          <w:tcPr>
            <w:tcW w:w="5812" w:type="dxa"/>
          </w:tcPr>
          <w:p w14:paraId="1826ED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67EE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7DA74A" w14:textId="77777777" w:rsidR="00165977" w:rsidRPr="00F95FBD" w:rsidRDefault="00165977" w:rsidP="00165977">
            <w:pPr>
              <w:pStyle w:val="Tabulka"/>
            </w:pPr>
            <w:r w:rsidRPr="00F95FBD">
              <w:t>E-mail</w:t>
            </w:r>
          </w:p>
        </w:tc>
        <w:tc>
          <w:tcPr>
            <w:tcW w:w="5812" w:type="dxa"/>
          </w:tcPr>
          <w:p w14:paraId="7287A2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B417A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3A62B1" w14:textId="77777777" w:rsidR="00165977" w:rsidRPr="00F95FBD" w:rsidRDefault="00165977" w:rsidP="00165977">
            <w:pPr>
              <w:pStyle w:val="Tabulka"/>
            </w:pPr>
            <w:r w:rsidRPr="00F95FBD">
              <w:t>Telefon</w:t>
            </w:r>
          </w:p>
        </w:tc>
        <w:tc>
          <w:tcPr>
            <w:tcW w:w="5812" w:type="dxa"/>
          </w:tcPr>
          <w:p w14:paraId="28E8EFB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2B0FC5" w14:textId="6B46485B" w:rsidR="00165977" w:rsidRPr="00F95FBD" w:rsidRDefault="00165977" w:rsidP="00165977">
      <w:pPr>
        <w:pStyle w:val="Tabulka"/>
      </w:pPr>
    </w:p>
    <w:p w14:paraId="38C25BE1" w14:textId="77777777" w:rsidR="00F95FBD" w:rsidRDefault="00F95FBD" w:rsidP="00165977">
      <w:pPr>
        <w:pStyle w:val="Tabulka"/>
      </w:pPr>
    </w:p>
    <w:p w14:paraId="134B9C76" w14:textId="77777777" w:rsidR="00F95FBD" w:rsidRDefault="00F95FBD" w:rsidP="00165977">
      <w:pPr>
        <w:pStyle w:val="Tabulka"/>
      </w:pPr>
    </w:p>
    <w:p w14:paraId="56BE068D" w14:textId="77777777" w:rsidR="007C5289" w:rsidRPr="00F95FBD" w:rsidRDefault="007C5289" w:rsidP="007C5289">
      <w:pPr>
        <w:pStyle w:val="Tabulka"/>
      </w:pPr>
    </w:p>
    <w:p w14:paraId="530E2517"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6EEBEE2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B1C35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E9FAE3C"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9C02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1CAE34" w14:textId="77777777" w:rsidR="007C5289" w:rsidRPr="00F95FBD" w:rsidRDefault="007C5289" w:rsidP="003149C0">
            <w:pPr>
              <w:pStyle w:val="Tabulka"/>
            </w:pPr>
            <w:r w:rsidRPr="00F95FBD">
              <w:t>Adresa</w:t>
            </w:r>
          </w:p>
        </w:tc>
        <w:tc>
          <w:tcPr>
            <w:tcW w:w="5812" w:type="dxa"/>
          </w:tcPr>
          <w:p w14:paraId="2353DEE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268B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166271" w14:textId="77777777" w:rsidR="007C5289" w:rsidRPr="00F95FBD" w:rsidRDefault="007C5289" w:rsidP="003149C0">
            <w:pPr>
              <w:pStyle w:val="Tabulka"/>
            </w:pPr>
            <w:r w:rsidRPr="00F95FBD">
              <w:t>E-mail</w:t>
            </w:r>
          </w:p>
        </w:tc>
        <w:tc>
          <w:tcPr>
            <w:tcW w:w="5812" w:type="dxa"/>
          </w:tcPr>
          <w:p w14:paraId="3CCB8E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A9FB7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BB2221" w14:textId="77777777" w:rsidR="007C5289" w:rsidRPr="00F95FBD" w:rsidRDefault="007C5289" w:rsidP="003149C0">
            <w:pPr>
              <w:pStyle w:val="Tabulka"/>
            </w:pPr>
            <w:r w:rsidRPr="00F95FBD">
              <w:t>Telefon</w:t>
            </w:r>
          </w:p>
        </w:tc>
        <w:tc>
          <w:tcPr>
            <w:tcW w:w="5812" w:type="dxa"/>
          </w:tcPr>
          <w:p w14:paraId="0B1909F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00D51" w14:textId="58612DA6" w:rsidR="007C5289" w:rsidRPr="00F95FBD" w:rsidRDefault="007C5289" w:rsidP="007C5289">
      <w:pPr>
        <w:pStyle w:val="Tabulka"/>
      </w:pPr>
    </w:p>
    <w:p w14:paraId="30DB8783"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0E56C7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EA711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D00C07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5B16E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7F61E9" w14:textId="77777777" w:rsidR="007C5289" w:rsidRPr="00F95FBD" w:rsidRDefault="007C5289" w:rsidP="003149C0">
            <w:pPr>
              <w:pStyle w:val="Tabulka"/>
            </w:pPr>
            <w:r w:rsidRPr="00F95FBD">
              <w:t>Adresa</w:t>
            </w:r>
          </w:p>
        </w:tc>
        <w:tc>
          <w:tcPr>
            <w:tcW w:w="5812" w:type="dxa"/>
          </w:tcPr>
          <w:p w14:paraId="0DDBD61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5434E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ECC48A" w14:textId="77777777" w:rsidR="007C5289" w:rsidRPr="00F95FBD" w:rsidRDefault="007C5289" w:rsidP="003149C0">
            <w:pPr>
              <w:pStyle w:val="Tabulka"/>
            </w:pPr>
            <w:r w:rsidRPr="00F95FBD">
              <w:t>E-mail</w:t>
            </w:r>
          </w:p>
        </w:tc>
        <w:tc>
          <w:tcPr>
            <w:tcW w:w="5812" w:type="dxa"/>
          </w:tcPr>
          <w:p w14:paraId="103CBD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6FD76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1F11FA" w14:textId="77777777" w:rsidR="007C5289" w:rsidRPr="00F95FBD" w:rsidRDefault="007C5289" w:rsidP="003149C0">
            <w:pPr>
              <w:pStyle w:val="Tabulka"/>
            </w:pPr>
            <w:r w:rsidRPr="00F95FBD">
              <w:t>Telefon</w:t>
            </w:r>
          </w:p>
        </w:tc>
        <w:tc>
          <w:tcPr>
            <w:tcW w:w="5812" w:type="dxa"/>
          </w:tcPr>
          <w:p w14:paraId="7D0153E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13AF42" w14:textId="3476BFA3" w:rsidR="007C5289" w:rsidRPr="00F95FBD" w:rsidRDefault="007C5289" w:rsidP="007C5289">
      <w:pPr>
        <w:pStyle w:val="Tabulka"/>
      </w:pPr>
    </w:p>
    <w:p w14:paraId="7C374892"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7DDA17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E801D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9ACE0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E03B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87B59D" w14:textId="77777777" w:rsidR="007C5289" w:rsidRPr="00F95FBD" w:rsidRDefault="007C5289" w:rsidP="003149C0">
            <w:pPr>
              <w:pStyle w:val="Tabulka"/>
            </w:pPr>
            <w:r w:rsidRPr="00F95FBD">
              <w:t>Adresa</w:t>
            </w:r>
          </w:p>
        </w:tc>
        <w:tc>
          <w:tcPr>
            <w:tcW w:w="5812" w:type="dxa"/>
          </w:tcPr>
          <w:p w14:paraId="4D4EECD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BBC75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5BAB29" w14:textId="77777777" w:rsidR="007C5289" w:rsidRPr="00F95FBD" w:rsidRDefault="007C5289" w:rsidP="003149C0">
            <w:pPr>
              <w:pStyle w:val="Tabulka"/>
            </w:pPr>
            <w:r w:rsidRPr="00F95FBD">
              <w:t>E-mail</w:t>
            </w:r>
          </w:p>
        </w:tc>
        <w:tc>
          <w:tcPr>
            <w:tcW w:w="5812" w:type="dxa"/>
          </w:tcPr>
          <w:p w14:paraId="77C2156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3D120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EDC7B2" w14:textId="77777777" w:rsidR="007C5289" w:rsidRPr="00F95FBD" w:rsidRDefault="007C5289" w:rsidP="003149C0">
            <w:pPr>
              <w:pStyle w:val="Tabulka"/>
            </w:pPr>
            <w:r w:rsidRPr="00F95FBD">
              <w:t>Telefon</w:t>
            </w:r>
          </w:p>
        </w:tc>
        <w:tc>
          <w:tcPr>
            <w:tcW w:w="5812" w:type="dxa"/>
          </w:tcPr>
          <w:p w14:paraId="3812C9B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6147CC" w14:textId="158FE301" w:rsidR="007C5289" w:rsidRDefault="007C5289" w:rsidP="007C5289">
      <w:pPr>
        <w:pStyle w:val="Tabulka"/>
      </w:pPr>
    </w:p>
    <w:p w14:paraId="760C6088"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3E03253"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AF769CD"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0A2BA88" w14:textId="77777777" w:rsidR="007C5289" w:rsidRDefault="007C5289" w:rsidP="008941D9">
      <w:pPr>
        <w:pStyle w:val="Nadpisbezsl1-1"/>
        <w:outlineLvl w:val="0"/>
      </w:pPr>
      <w:r>
        <w:lastRenderedPageBreak/>
        <w:t>Příloha č. 7</w:t>
      </w:r>
    </w:p>
    <w:p w14:paraId="5DDAE42C" w14:textId="77777777" w:rsidR="007C5289" w:rsidRDefault="007C5289" w:rsidP="007C5289">
      <w:pPr>
        <w:pStyle w:val="Nadpisbezsl1-2"/>
      </w:pPr>
      <w:r>
        <w:t>Seznam požadovaných pojištění</w:t>
      </w:r>
    </w:p>
    <w:p w14:paraId="317053F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D52C8E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9B435B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BF153E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42BA70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CC78F0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17CF2A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176271F"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224D3E" w14:paraId="79820118"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EC7C7CD"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1490642" w14:textId="6FC8299E" w:rsidR="007C5289" w:rsidRPr="00224D3E" w:rsidRDefault="007C5289" w:rsidP="00224D3E">
            <w:pPr>
              <w:pStyle w:val="Tabulka"/>
              <w:cnfStyle w:val="000000000000" w:firstRow="0" w:lastRow="0" w:firstColumn="0" w:lastColumn="0" w:oddVBand="0" w:evenVBand="0" w:oddHBand="0" w:evenHBand="0" w:firstRowFirstColumn="0" w:firstRowLastColumn="0" w:lastRowFirstColumn="0" w:lastRowLastColumn="0"/>
            </w:pPr>
            <w:r w:rsidRPr="00224D3E">
              <w:t xml:space="preserve">Minimálně </w:t>
            </w:r>
            <w:r w:rsidR="00224D3E" w:rsidRPr="00224D3E">
              <w:t>30</w:t>
            </w:r>
            <w:r w:rsidRPr="00224D3E">
              <w:t xml:space="preserve"> mil. Kč na jednu pojistnou událost</w:t>
            </w:r>
            <w:r w:rsidR="00A349C6" w:rsidRPr="00224D3E">
              <w:t xml:space="preserve"> a </w:t>
            </w:r>
            <w:r w:rsidR="00224D3E" w:rsidRPr="00224D3E">
              <w:t>100</w:t>
            </w:r>
            <w:r w:rsidRPr="00224D3E">
              <w:t xml:space="preserve"> mil. Kč</w:t>
            </w:r>
            <w:r w:rsidR="00A349C6" w:rsidRPr="00224D3E">
              <w:t xml:space="preserve"> v </w:t>
            </w:r>
            <w:r w:rsidRPr="00224D3E">
              <w:t xml:space="preserve">úhrnu za rok </w:t>
            </w:r>
          </w:p>
        </w:tc>
      </w:tr>
    </w:tbl>
    <w:p w14:paraId="0B70DDDF" w14:textId="77777777" w:rsidR="007C5289" w:rsidRPr="00D701DC" w:rsidRDefault="007C5289" w:rsidP="00D701DC">
      <w:pPr>
        <w:pStyle w:val="Textbezodsazen"/>
      </w:pPr>
    </w:p>
    <w:p w14:paraId="03FC7A13" w14:textId="77777777" w:rsidR="007C5289" w:rsidRPr="00D701DC" w:rsidRDefault="007C5289" w:rsidP="00D701DC">
      <w:pPr>
        <w:pStyle w:val="Textbezodsazen"/>
      </w:pPr>
    </w:p>
    <w:p w14:paraId="07E3D803" w14:textId="77777777" w:rsidR="00DD4862" w:rsidRPr="00D701DC" w:rsidRDefault="00DD4862" w:rsidP="00D701DC">
      <w:pPr>
        <w:pStyle w:val="Textbezodsazen"/>
      </w:pPr>
    </w:p>
    <w:p w14:paraId="4AE2ABE7" w14:textId="77777777" w:rsidR="007C5289" w:rsidRPr="00D701DC" w:rsidRDefault="007C5289" w:rsidP="00D701DC">
      <w:pPr>
        <w:pStyle w:val="Textbezodsazen"/>
      </w:pPr>
    </w:p>
    <w:p w14:paraId="74E99B53" w14:textId="77777777" w:rsidR="007C5289" w:rsidRPr="00D701DC" w:rsidRDefault="007C5289" w:rsidP="00D701DC">
      <w:pPr>
        <w:pStyle w:val="Textbezodsazen"/>
      </w:pPr>
    </w:p>
    <w:p w14:paraId="40F8BA43"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10E609A" w14:textId="77777777" w:rsidR="00F95FBD" w:rsidRDefault="00F95FBD" w:rsidP="008941D9">
      <w:pPr>
        <w:pStyle w:val="Nadpisbezsl1-1"/>
        <w:outlineLvl w:val="0"/>
      </w:pPr>
      <w:r>
        <w:lastRenderedPageBreak/>
        <w:t xml:space="preserve">Příloha č. </w:t>
      </w:r>
      <w:r w:rsidR="0030003A">
        <w:t>8</w:t>
      </w:r>
    </w:p>
    <w:p w14:paraId="3F9CB9A1" w14:textId="77777777" w:rsidR="00F95FBD" w:rsidRDefault="00F95FBD" w:rsidP="00F762A8">
      <w:pPr>
        <w:pStyle w:val="Nadpisbezsl1-2"/>
      </w:pPr>
      <w:r>
        <w:t>Seznam poddodavatelů</w:t>
      </w:r>
    </w:p>
    <w:p w14:paraId="7A8A2C7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B55619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1D9401B" w14:textId="77777777" w:rsidR="00F95FBD" w:rsidRPr="0030003A" w:rsidRDefault="00F95FBD" w:rsidP="00F762A8">
            <w:pPr>
              <w:pStyle w:val="Tabulka"/>
              <w:rPr>
                <w:rStyle w:val="Nadpisvtabulce"/>
                <w:caps/>
              </w:rPr>
            </w:pPr>
            <w:r w:rsidRPr="0030003A">
              <w:rPr>
                <w:rStyle w:val="Nadpisvtabulce"/>
                <w:caps/>
              </w:rPr>
              <w:t>Identifikace poddodavatele</w:t>
            </w:r>
          </w:p>
          <w:p w14:paraId="267D01FC"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4C1E08A"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CCFC64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9F5875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E7E3A0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58D5039" w14:textId="77777777" w:rsidR="00F95FBD" w:rsidRPr="00F95FBD" w:rsidRDefault="00F95FBD" w:rsidP="004E6233">
            <w:pPr>
              <w:pStyle w:val="Tabulka"/>
            </w:pPr>
            <w:r w:rsidRPr="00F95FBD">
              <w:rPr>
                <w:highlight w:val="yellow"/>
              </w:rPr>
              <w:t>[VLOŽÍ ZHOTOVITEL]</w:t>
            </w:r>
          </w:p>
        </w:tc>
        <w:tc>
          <w:tcPr>
            <w:tcW w:w="3129" w:type="dxa"/>
          </w:tcPr>
          <w:p w14:paraId="194B4BF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8ACF6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D02662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B861482" w14:textId="77777777" w:rsidR="00F95FBD" w:rsidRPr="00F95FBD" w:rsidRDefault="00F95FBD" w:rsidP="004E6233">
            <w:pPr>
              <w:pStyle w:val="Tabulka"/>
            </w:pPr>
            <w:r w:rsidRPr="00F95FBD">
              <w:rPr>
                <w:highlight w:val="yellow"/>
              </w:rPr>
              <w:t>[VLOŽÍ ZHOTOVITEL]</w:t>
            </w:r>
          </w:p>
        </w:tc>
        <w:tc>
          <w:tcPr>
            <w:tcW w:w="3129" w:type="dxa"/>
          </w:tcPr>
          <w:p w14:paraId="11CDAE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BA6D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EC3278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0157FB8" w14:textId="77777777" w:rsidR="00F95FBD" w:rsidRPr="00F95FBD" w:rsidRDefault="00F95FBD" w:rsidP="004E6233">
            <w:pPr>
              <w:pStyle w:val="Tabulka"/>
            </w:pPr>
            <w:r w:rsidRPr="00F95FBD">
              <w:rPr>
                <w:highlight w:val="yellow"/>
              </w:rPr>
              <w:t>[VLOŽÍ ZHOTOVITEL]</w:t>
            </w:r>
          </w:p>
        </w:tc>
        <w:tc>
          <w:tcPr>
            <w:tcW w:w="3129" w:type="dxa"/>
          </w:tcPr>
          <w:p w14:paraId="33D18D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2BC2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D15BEF" w14:textId="77777777" w:rsidR="00F95FBD" w:rsidRPr="00F95FBD" w:rsidRDefault="00F95FBD" w:rsidP="00D701DC">
      <w:pPr>
        <w:pStyle w:val="Textbezodsazen"/>
      </w:pPr>
    </w:p>
    <w:p w14:paraId="2DC0C8A6" w14:textId="77777777" w:rsidR="00F95FBD" w:rsidRPr="00F95FBD" w:rsidRDefault="00F95FBD" w:rsidP="00D701DC">
      <w:pPr>
        <w:pStyle w:val="Textbezodsazen"/>
      </w:pPr>
    </w:p>
    <w:p w14:paraId="57DE6690" w14:textId="77777777" w:rsidR="00F95FBD" w:rsidRDefault="00F95FBD" w:rsidP="00D701DC">
      <w:pPr>
        <w:pStyle w:val="Textbezodsazen"/>
      </w:pPr>
    </w:p>
    <w:p w14:paraId="0A118F7D" w14:textId="77777777" w:rsidR="00DD4862" w:rsidRDefault="00DD4862" w:rsidP="00D701DC">
      <w:pPr>
        <w:pStyle w:val="Textbezodsazen"/>
      </w:pPr>
    </w:p>
    <w:p w14:paraId="5EBA5479" w14:textId="77777777" w:rsidR="00DD4862" w:rsidRDefault="00DD4862" w:rsidP="00D701DC">
      <w:pPr>
        <w:pStyle w:val="Textbezodsazen"/>
      </w:pPr>
    </w:p>
    <w:p w14:paraId="2D478A4A" w14:textId="77777777" w:rsidR="00DD4862" w:rsidRDefault="00DD4862" w:rsidP="00D701DC">
      <w:pPr>
        <w:pStyle w:val="Textbezodsazen"/>
      </w:pPr>
    </w:p>
    <w:p w14:paraId="2C90F4AD" w14:textId="77777777" w:rsidR="00DD4862" w:rsidRDefault="00DD4862" w:rsidP="00D701DC">
      <w:pPr>
        <w:pStyle w:val="Textbezodsazen"/>
      </w:pPr>
    </w:p>
    <w:p w14:paraId="500768BD" w14:textId="77777777" w:rsidR="00DD4862" w:rsidRDefault="00DD4862" w:rsidP="00D701DC">
      <w:pPr>
        <w:pStyle w:val="Textbezodsazen"/>
      </w:pPr>
    </w:p>
    <w:p w14:paraId="4749F6F9" w14:textId="77777777" w:rsidR="00DD4862" w:rsidRDefault="00DD4862" w:rsidP="00D701DC">
      <w:pPr>
        <w:pStyle w:val="Textbezodsazen"/>
      </w:pPr>
    </w:p>
    <w:p w14:paraId="7B947FE7" w14:textId="77777777" w:rsidR="00DD4862" w:rsidRDefault="00DD4862" w:rsidP="00D701DC">
      <w:pPr>
        <w:pStyle w:val="Textbezodsazen"/>
      </w:pPr>
    </w:p>
    <w:p w14:paraId="0AFBABC5" w14:textId="77777777" w:rsidR="00DD4862" w:rsidRDefault="00DD4862" w:rsidP="00D701DC">
      <w:pPr>
        <w:pStyle w:val="Textbezodsazen"/>
      </w:pPr>
    </w:p>
    <w:p w14:paraId="73F958F0" w14:textId="77777777" w:rsidR="00DD4862" w:rsidRDefault="00DD4862" w:rsidP="00D701DC">
      <w:pPr>
        <w:pStyle w:val="Textbezodsazen"/>
      </w:pPr>
    </w:p>
    <w:p w14:paraId="3FD5EE1E" w14:textId="77777777" w:rsidR="00DD4862" w:rsidRDefault="00DD4862" w:rsidP="00D701DC">
      <w:pPr>
        <w:pStyle w:val="Textbezodsazen"/>
      </w:pPr>
    </w:p>
    <w:p w14:paraId="0D1CC35A" w14:textId="77777777" w:rsidR="00DD4862" w:rsidRDefault="00DD4862" w:rsidP="00D701DC">
      <w:pPr>
        <w:pStyle w:val="Textbezodsazen"/>
      </w:pPr>
    </w:p>
    <w:p w14:paraId="237F0DFE" w14:textId="77777777" w:rsidR="00DD4862" w:rsidRDefault="00DD4862" w:rsidP="00D701DC">
      <w:pPr>
        <w:pStyle w:val="Textbezodsazen"/>
      </w:pPr>
    </w:p>
    <w:p w14:paraId="5C4888E3" w14:textId="77777777" w:rsidR="00DD4862" w:rsidRDefault="00DD4862" w:rsidP="00D701DC">
      <w:pPr>
        <w:pStyle w:val="Textbezodsazen"/>
      </w:pPr>
    </w:p>
    <w:p w14:paraId="65B84E78" w14:textId="77777777" w:rsidR="00DD4862" w:rsidRDefault="00DD4862" w:rsidP="00D701DC">
      <w:pPr>
        <w:pStyle w:val="Textbezodsazen"/>
      </w:pPr>
    </w:p>
    <w:p w14:paraId="6AA741E9" w14:textId="77777777" w:rsidR="00DD4862" w:rsidRDefault="00DD4862" w:rsidP="00D701DC">
      <w:pPr>
        <w:pStyle w:val="Textbezodsazen"/>
      </w:pPr>
    </w:p>
    <w:p w14:paraId="2D986C33" w14:textId="77777777" w:rsidR="00F95FBD" w:rsidRDefault="00F95FBD" w:rsidP="00D701DC">
      <w:pPr>
        <w:pStyle w:val="Textbezodsazen"/>
      </w:pPr>
    </w:p>
    <w:p w14:paraId="4B7BB13A"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34AC999" w14:textId="77777777" w:rsidR="00F762A8" w:rsidRDefault="00F762A8" w:rsidP="008941D9">
      <w:pPr>
        <w:pStyle w:val="Nadpisbezsl1-1"/>
        <w:outlineLvl w:val="0"/>
      </w:pPr>
      <w:r>
        <w:lastRenderedPageBreak/>
        <w:t xml:space="preserve">Příloha č. </w:t>
      </w:r>
      <w:r w:rsidR="0030003A">
        <w:t>9</w:t>
      </w:r>
    </w:p>
    <w:p w14:paraId="4724D004" w14:textId="77777777" w:rsidR="00F762A8" w:rsidRDefault="0030003A" w:rsidP="00F762A8">
      <w:pPr>
        <w:pStyle w:val="Nadpisbezsl1-2"/>
      </w:pPr>
      <w:r>
        <w:t>Zmocnění Vedoucího Zhotovitele</w:t>
      </w:r>
    </w:p>
    <w:p w14:paraId="6A4D16B2" w14:textId="77777777" w:rsidR="00F762A8" w:rsidRDefault="00F762A8" w:rsidP="00F762A8">
      <w:pPr>
        <w:pStyle w:val="Textbezodsazen"/>
      </w:pPr>
    </w:p>
    <w:p w14:paraId="2A6CA46D" w14:textId="77777777" w:rsidR="00EB26C7" w:rsidRDefault="00EB26C7" w:rsidP="00F762A8">
      <w:pPr>
        <w:pStyle w:val="Textbezodsazen"/>
      </w:pPr>
    </w:p>
    <w:p w14:paraId="24ECA372"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5470895" w14:textId="77777777" w:rsidR="00EB26C7" w:rsidRDefault="00EB26C7" w:rsidP="00EB26C7">
      <w:pPr>
        <w:pStyle w:val="Nadpisbezsl1-1"/>
        <w:outlineLvl w:val="0"/>
      </w:pPr>
      <w:r>
        <w:lastRenderedPageBreak/>
        <w:t>Příloha č. 10</w:t>
      </w:r>
    </w:p>
    <w:p w14:paraId="31211080"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C82C634"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3509C3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FAB29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FA18AA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83072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86579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ADAA1E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177D9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DB5EE8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78DAE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4C950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F2D83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85D81E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FA9C7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FD931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500D51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4884B8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50FF9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669D11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80D5FE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C58B5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480B0D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23A33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25106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CF370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DDA3BF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06411D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C36B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90C1A9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3E07CA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0CD4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93194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6B4427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BFBC52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4C8641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8257EE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6671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121C8E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182C2F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24D9964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EE7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F78B5C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4E308E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0DF6FEB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A680900"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42E16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725BE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42B2A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796577E" w14:textId="77777777" w:rsidR="00D70DE8" w:rsidRPr="00192AD6" w:rsidRDefault="00D70DE8" w:rsidP="00E842C6">
            <w:pPr>
              <w:spacing w:after="0" w:line="240" w:lineRule="auto"/>
              <w:rPr>
                <w:rFonts w:asciiTheme="minorHAnsi" w:hAnsiTheme="minorHAnsi"/>
                <w:noProof/>
              </w:rPr>
            </w:pPr>
          </w:p>
        </w:tc>
        <w:tc>
          <w:tcPr>
            <w:tcW w:w="3685" w:type="dxa"/>
          </w:tcPr>
          <w:p w14:paraId="3DA772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BE5A6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36BC75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700C080" w14:textId="77777777" w:rsidR="00D70DE8" w:rsidRPr="00192AD6" w:rsidRDefault="00D70DE8" w:rsidP="00E842C6">
            <w:pPr>
              <w:spacing w:after="0" w:line="240" w:lineRule="auto"/>
              <w:rPr>
                <w:rFonts w:asciiTheme="minorHAnsi" w:hAnsiTheme="minorHAnsi"/>
                <w:noProof/>
              </w:rPr>
            </w:pPr>
          </w:p>
        </w:tc>
        <w:tc>
          <w:tcPr>
            <w:tcW w:w="3685" w:type="dxa"/>
          </w:tcPr>
          <w:p w14:paraId="52E5D3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5FE2F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CB5C87"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AB8E08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A96D8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ADC912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57AD05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8A7B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8B868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1855EAB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98967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FD137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209B100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1A60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5F2D9D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042948D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C3967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5713C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93ECB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DD49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A67554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1641D8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025D2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ABD016D" w14:textId="77777777" w:rsidR="00364E52" w:rsidRDefault="00364E52" w:rsidP="00E842C6">
            <w:pPr>
              <w:spacing w:after="0" w:line="240" w:lineRule="auto"/>
              <w:rPr>
                <w:rFonts w:asciiTheme="minorHAnsi" w:hAnsiTheme="minorHAnsi"/>
                <w:b/>
                <w:noProof/>
              </w:rPr>
            </w:pPr>
          </w:p>
          <w:p w14:paraId="6FECA57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4948B2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1ABA84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71675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CD036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C07837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74A72C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21DE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00F9FB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962E2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57554D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144078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9E0CC7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66F117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6FA7D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087CEC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15A8E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AFD6742"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4F1199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FCD3F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75BD8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97D907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11D1D1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5123A4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6EF4B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BAFFCC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98163B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3DC36C2"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22D75F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9345E6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52713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0CE170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D5675C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8F063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A4A41E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16103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0E7A2CB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012043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E3820A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1DD149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CEECB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65D2D36" w14:textId="77777777" w:rsidR="00364E52" w:rsidRDefault="00364E52" w:rsidP="00E842C6">
            <w:pPr>
              <w:spacing w:after="0" w:line="240" w:lineRule="auto"/>
              <w:rPr>
                <w:rFonts w:asciiTheme="minorHAnsi" w:hAnsiTheme="minorHAnsi"/>
                <w:b/>
                <w:noProof/>
              </w:rPr>
            </w:pPr>
          </w:p>
          <w:p w14:paraId="2F9C319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626E71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D7D100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8B1B8B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6ADCB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3A20A76" w14:textId="77777777" w:rsidR="00364E52" w:rsidRDefault="00364E52" w:rsidP="00E842C6">
            <w:pPr>
              <w:spacing w:after="0" w:line="240" w:lineRule="auto"/>
              <w:rPr>
                <w:rFonts w:asciiTheme="minorHAnsi" w:hAnsiTheme="minorHAnsi"/>
                <w:b/>
                <w:noProof/>
              </w:rPr>
            </w:pPr>
          </w:p>
          <w:p w14:paraId="1A780A44" w14:textId="77777777" w:rsidR="00364E52" w:rsidRDefault="00364E52" w:rsidP="00E842C6">
            <w:pPr>
              <w:spacing w:after="0" w:line="240" w:lineRule="auto"/>
              <w:rPr>
                <w:rFonts w:asciiTheme="minorHAnsi" w:hAnsiTheme="minorHAnsi"/>
                <w:b/>
                <w:noProof/>
              </w:rPr>
            </w:pPr>
          </w:p>
          <w:p w14:paraId="0A2E8B6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6A79B5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56FED15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7E8CD5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07401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232410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CF60D8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672A9C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1AD228"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FBD1C28"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FD281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EF6DE5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6AE067D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EDEED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6F187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25DBA2A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FC9F4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F76A66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7EDE3B7"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FCA3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8094D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C45A55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7EA2A690"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6E4EDD9"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7855F4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2A3BD5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3593999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DCCF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21EF3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8829B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D245B4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793DB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842080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83AA6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1DB84F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6CF5F5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C8908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025B6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E9A0C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D87FE9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53E0B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5B2D6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371CB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C9125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1D046C1"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1355D16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17914F3"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4F58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4FD38C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3BB201F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25672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EF2F1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292692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7D07A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40A56D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7016F3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E462A2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1463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241B84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67E3D4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CB9E7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28A161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8BDBC7"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02C81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9C292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87B2BED" w14:textId="77777777" w:rsidR="00D70DE8" w:rsidRPr="00192AD6" w:rsidRDefault="00D70DE8" w:rsidP="00D70DE8">
      <w:pPr>
        <w:spacing w:after="240" w:line="264" w:lineRule="auto"/>
        <w:rPr>
          <w:rFonts w:asciiTheme="minorHAnsi" w:hAnsiTheme="minorHAnsi"/>
          <w:sz w:val="18"/>
          <w:szCs w:val="18"/>
        </w:rPr>
      </w:pPr>
    </w:p>
    <w:p w14:paraId="4850D34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FC61CC3"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E4A5A1A"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56F7B8D"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0E39D79"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AC053" w14:textId="77777777" w:rsidR="00F93AA3" w:rsidRDefault="00F93AA3" w:rsidP="00962258">
      <w:pPr>
        <w:spacing w:after="0" w:line="240" w:lineRule="auto"/>
      </w:pPr>
      <w:r>
        <w:separator/>
      </w:r>
    </w:p>
  </w:endnote>
  <w:endnote w:type="continuationSeparator" w:id="0">
    <w:p w14:paraId="052B73BC" w14:textId="77777777" w:rsidR="00F93AA3" w:rsidRDefault="00F93A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3B4D76F0" w14:textId="77777777" w:rsidTr="00F13FDA">
      <w:tc>
        <w:tcPr>
          <w:tcW w:w="1021" w:type="dxa"/>
          <w:vAlign w:val="bottom"/>
        </w:tcPr>
        <w:p w14:paraId="25371A19" w14:textId="45240E3A" w:rsidR="004D1266" w:rsidRPr="00B8518B" w:rsidRDefault="004D126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DF10A65" w14:textId="77777777" w:rsidR="004D1266" w:rsidRDefault="004D1266" w:rsidP="00F13FDA">
          <w:pPr>
            <w:pStyle w:val="Zpatvlevo"/>
          </w:pPr>
          <w:r w:rsidRPr="00B41CFD">
            <w:t>Smlouva o dílo</w:t>
          </w:r>
        </w:p>
        <w:p w14:paraId="3328B250" w14:textId="77777777" w:rsidR="004D1266" w:rsidRPr="003462EB" w:rsidRDefault="004D1266" w:rsidP="00F13FDA">
          <w:pPr>
            <w:pStyle w:val="Zpatvlevo"/>
          </w:pPr>
          <w:r w:rsidRPr="00B41CFD">
            <w:t>Zhotovení stavby</w:t>
          </w:r>
        </w:p>
      </w:tc>
    </w:tr>
  </w:tbl>
  <w:p w14:paraId="25D8A0CB" w14:textId="77777777" w:rsidR="004D1266" w:rsidRPr="00F13FDA" w:rsidRDefault="004D126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68D6220C" w14:textId="77777777" w:rsidTr="00F13FDA">
      <w:tc>
        <w:tcPr>
          <w:tcW w:w="1021" w:type="dxa"/>
          <w:vAlign w:val="bottom"/>
        </w:tcPr>
        <w:p w14:paraId="45BEB012"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F756AD8" w14:textId="77777777" w:rsidR="004D1266" w:rsidRPr="00DD4862" w:rsidRDefault="004D1266" w:rsidP="00F13FDA">
          <w:pPr>
            <w:pStyle w:val="Zpatvlevo"/>
            <w:rPr>
              <w:b/>
            </w:rPr>
          </w:pPr>
          <w:r>
            <w:rPr>
              <w:b/>
            </w:rPr>
            <w:t>Příloha č. 4</w:t>
          </w:r>
        </w:p>
        <w:p w14:paraId="1690C52D" w14:textId="77777777" w:rsidR="004D1266" w:rsidRDefault="004D1266" w:rsidP="00F13FDA">
          <w:pPr>
            <w:pStyle w:val="Zpatvlevo"/>
          </w:pPr>
          <w:r w:rsidRPr="00B41CFD">
            <w:t>Smlouva o dílo</w:t>
          </w:r>
        </w:p>
        <w:p w14:paraId="4AE9079E" w14:textId="77777777" w:rsidR="004D1266" w:rsidRPr="003462EB" w:rsidRDefault="004D1266" w:rsidP="00F13FDA">
          <w:pPr>
            <w:pStyle w:val="Zpatvlevo"/>
          </w:pPr>
          <w:r w:rsidRPr="00B41CFD">
            <w:t>Zhotovení stavby</w:t>
          </w:r>
        </w:p>
      </w:tc>
    </w:tr>
  </w:tbl>
  <w:p w14:paraId="79E5048B" w14:textId="77777777" w:rsidR="004D1266" w:rsidRPr="00F13FDA" w:rsidRDefault="004D126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448EE60E" w14:textId="77777777" w:rsidTr="00A0271B">
      <w:tc>
        <w:tcPr>
          <w:tcW w:w="0" w:type="auto"/>
          <w:tcMar>
            <w:left w:w="0" w:type="dxa"/>
            <w:right w:w="0" w:type="dxa"/>
          </w:tcMar>
          <w:vAlign w:val="bottom"/>
        </w:tcPr>
        <w:p w14:paraId="3CC85993" w14:textId="77777777" w:rsidR="004D1266" w:rsidRPr="00DD4862" w:rsidRDefault="004D1266" w:rsidP="00A0271B">
          <w:pPr>
            <w:pStyle w:val="Zpatvpravo"/>
            <w:rPr>
              <w:b/>
            </w:rPr>
          </w:pPr>
          <w:r w:rsidRPr="00DD4862">
            <w:rPr>
              <w:b/>
            </w:rPr>
            <w:t xml:space="preserve">Příloha č. </w:t>
          </w:r>
          <w:r>
            <w:rPr>
              <w:b/>
            </w:rPr>
            <w:t>4</w:t>
          </w:r>
        </w:p>
        <w:p w14:paraId="6D21405B" w14:textId="77777777" w:rsidR="004D1266" w:rsidRPr="003462EB" w:rsidRDefault="004D1266" w:rsidP="00A0271B">
          <w:pPr>
            <w:pStyle w:val="Zpatvpravo"/>
          </w:pPr>
          <w:r>
            <w:t>Smlouva o dílo</w:t>
          </w:r>
        </w:p>
        <w:p w14:paraId="2FAEC8BD"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5F57C0DE" w14:textId="0E29DC00"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9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928">
            <w:rPr>
              <w:rStyle w:val="slostrnky"/>
              <w:noProof/>
            </w:rPr>
            <w:t>1</w:t>
          </w:r>
          <w:r>
            <w:rPr>
              <w:rStyle w:val="slostrnky"/>
            </w:rPr>
            <w:fldChar w:fldCharType="end"/>
          </w:r>
        </w:p>
      </w:tc>
    </w:tr>
  </w:tbl>
  <w:p w14:paraId="391C8605" w14:textId="77777777" w:rsidR="004D1266" w:rsidRPr="00B8518B" w:rsidRDefault="004D126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710319C3" w14:textId="77777777" w:rsidTr="00F13FDA">
      <w:tc>
        <w:tcPr>
          <w:tcW w:w="1021" w:type="dxa"/>
          <w:vAlign w:val="bottom"/>
        </w:tcPr>
        <w:p w14:paraId="54EBE085"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8113604" w14:textId="77777777" w:rsidR="004D1266" w:rsidRPr="00DD4862" w:rsidRDefault="004D1266" w:rsidP="00F13FDA">
          <w:pPr>
            <w:pStyle w:val="Zpatvlevo"/>
            <w:rPr>
              <w:b/>
            </w:rPr>
          </w:pPr>
          <w:r>
            <w:rPr>
              <w:b/>
            </w:rPr>
            <w:t>Příloha č. 5</w:t>
          </w:r>
        </w:p>
        <w:p w14:paraId="47522047" w14:textId="77777777" w:rsidR="004D1266" w:rsidRDefault="004D1266" w:rsidP="00F13FDA">
          <w:pPr>
            <w:pStyle w:val="Zpatvlevo"/>
          </w:pPr>
          <w:r w:rsidRPr="00B41CFD">
            <w:t>Smlouva o dílo</w:t>
          </w:r>
        </w:p>
        <w:p w14:paraId="34AD2221" w14:textId="77777777" w:rsidR="004D1266" w:rsidRPr="003462EB" w:rsidRDefault="004D1266" w:rsidP="00F13FDA">
          <w:pPr>
            <w:pStyle w:val="Zpatvlevo"/>
          </w:pPr>
          <w:r w:rsidRPr="00B41CFD">
            <w:t>Zhotovení stavby</w:t>
          </w:r>
        </w:p>
      </w:tc>
    </w:tr>
  </w:tbl>
  <w:p w14:paraId="1F003C83" w14:textId="77777777" w:rsidR="004D1266" w:rsidRPr="00F13FDA" w:rsidRDefault="004D126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096EF5D4" w14:textId="77777777" w:rsidTr="00A0271B">
      <w:tc>
        <w:tcPr>
          <w:tcW w:w="0" w:type="auto"/>
          <w:tcMar>
            <w:left w:w="0" w:type="dxa"/>
            <w:right w:w="0" w:type="dxa"/>
          </w:tcMar>
          <w:vAlign w:val="bottom"/>
        </w:tcPr>
        <w:p w14:paraId="0B8B07F8" w14:textId="77777777" w:rsidR="004D1266" w:rsidRPr="00DD4862" w:rsidRDefault="004D1266" w:rsidP="00A0271B">
          <w:pPr>
            <w:pStyle w:val="Zpatvpravo"/>
            <w:rPr>
              <w:b/>
            </w:rPr>
          </w:pPr>
          <w:r w:rsidRPr="00DD4862">
            <w:rPr>
              <w:b/>
            </w:rPr>
            <w:t xml:space="preserve">Příloha č. </w:t>
          </w:r>
          <w:r>
            <w:rPr>
              <w:b/>
            </w:rPr>
            <w:t>5</w:t>
          </w:r>
        </w:p>
        <w:p w14:paraId="6FBD7441" w14:textId="77777777" w:rsidR="004D1266" w:rsidRPr="003462EB" w:rsidRDefault="004D1266" w:rsidP="00A0271B">
          <w:pPr>
            <w:pStyle w:val="Zpatvpravo"/>
          </w:pPr>
          <w:r>
            <w:t>Smlouva o dílo</w:t>
          </w:r>
        </w:p>
        <w:p w14:paraId="5221E689"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7995F899" w14:textId="4B22D078"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9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928">
            <w:rPr>
              <w:rStyle w:val="slostrnky"/>
              <w:noProof/>
            </w:rPr>
            <w:t>1</w:t>
          </w:r>
          <w:r>
            <w:rPr>
              <w:rStyle w:val="slostrnky"/>
            </w:rPr>
            <w:fldChar w:fldCharType="end"/>
          </w:r>
        </w:p>
      </w:tc>
    </w:tr>
  </w:tbl>
  <w:p w14:paraId="00D97D64" w14:textId="77777777" w:rsidR="004D1266" w:rsidRPr="00B8518B" w:rsidRDefault="004D126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03892A7E" w14:textId="77777777" w:rsidTr="00F13FDA">
      <w:tc>
        <w:tcPr>
          <w:tcW w:w="1021" w:type="dxa"/>
          <w:vAlign w:val="bottom"/>
        </w:tcPr>
        <w:p w14:paraId="6AE72BE6" w14:textId="41C3785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714D7">
            <w:rPr>
              <w:rStyle w:val="slostrnky"/>
              <w:noProof/>
            </w:rPr>
            <w:t>3</w:t>
          </w:r>
          <w:r>
            <w:rPr>
              <w:rStyle w:val="slostrnky"/>
            </w:rPr>
            <w:fldChar w:fldCharType="end"/>
          </w:r>
        </w:p>
      </w:tc>
      <w:tc>
        <w:tcPr>
          <w:tcW w:w="0" w:type="auto"/>
          <w:vAlign w:val="bottom"/>
        </w:tcPr>
        <w:p w14:paraId="418C0C1E" w14:textId="77777777" w:rsidR="004D1266" w:rsidRPr="00DD4862" w:rsidRDefault="004D1266" w:rsidP="00F13FDA">
          <w:pPr>
            <w:pStyle w:val="Zpatvlevo"/>
            <w:rPr>
              <w:b/>
            </w:rPr>
          </w:pPr>
          <w:r>
            <w:rPr>
              <w:b/>
            </w:rPr>
            <w:t>Příloha č. 6</w:t>
          </w:r>
        </w:p>
        <w:p w14:paraId="34B9B497" w14:textId="77777777" w:rsidR="004D1266" w:rsidRDefault="004D1266" w:rsidP="00F13FDA">
          <w:pPr>
            <w:pStyle w:val="Zpatvlevo"/>
          </w:pPr>
          <w:r w:rsidRPr="00B41CFD">
            <w:t>Smlouva o dílo</w:t>
          </w:r>
        </w:p>
        <w:p w14:paraId="5351C897" w14:textId="77777777" w:rsidR="004D1266" w:rsidRPr="003462EB" w:rsidRDefault="004D1266" w:rsidP="00F13FDA">
          <w:pPr>
            <w:pStyle w:val="Zpatvlevo"/>
          </w:pPr>
          <w:r w:rsidRPr="00B41CFD">
            <w:t>Zhotovení stavby</w:t>
          </w:r>
        </w:p>
      </w:tc>
    </w:tr>
  </w:tbl>
  <w:p w14:paraId="402FCAE3" w14:textId="77777777" w:rsidR="004D1266" w:rsidRPr="00F13FDA" w:rsidRDefault="004D126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4F433402" w14:textId="77777777" w:rsidTr="00A0271B">
      <w:tc>
        <w:tcPr>
          <w:tcW w:w="0" w:type="auto"/>
          <w:tcMar>
            <w:left w:w="0" w:type="dxa"/>
            <w:right w:w="0" w:type="dxa"/>
          </w:tcMar>
          <w:vAlign w:val="bottom"/>
        </w:tcPr>
        <w:p w14:paraId="52AC8E2A" w14:textId="77777777" w:rsidR="004D1266" w:rsidRPr="00DD4862" w:rsidRDefault="004D1266" w:rsidP="00A0271B">
          <w:pPr>
            <w:pStyle w:val="Zpatvpravo"/>
            <w:rPr>
              <w:b/>
            </w:rPr>
          </w:pPr>
          <w:r w:rsidRPr="00DD4862">
            <w:rPr>
              <w:b/>
            </w:rPr>
            <w:t xml:space="preserve">Příloha č. </w:t>
          </w:r>
          <w:r>
            <w:rPr>
              <w:b/>
            </w:rPr>
            <w:t>6</w:t>
          </w:r>
        </w:p>
        <w:p w14:paraId="40D6BE65" w14:textId="77777777" w:rsidR="004D1266" w:rsidRPr="003462EB" w:rsidRDefault="004D1266" w:rsidP="00A0271B">
          <w:pPr>
            <w:pStyle w:val="Zpatvpravo"/>
          </w:pPr>
          <w:r>
            <w:t>Smlouva o dílo</w:t>
          </w:r>
        </w:p>
        <w:p w14:paraId="0952FA11"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4F501BB1" w14:textId="322E333D"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3</w:t>
          </w:r>
          <w:r>
            <w:rPr>
              <w:rStyle w:val="slostrnky"/>
            </w:rPr>
            <w:fldChar w:fldCharType="end"/>
          </w:r>
        </w:p>
      </w:tc>
    </w:tr>
  </w:tbl>
  <w:p w14:paraId="602F2158" w14:textId="77777777" w:rsidR="004D1266" w:rsidRPr="00B8518B" w:rsidRDefault="004D126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4647841A" w14:textId="77777777" w:rsidTr="00F13FDA">
      <w:tc>
        <w:tcPr>
          <w:tcW w:w="1021" w:type="dxa"/>
          <w:vAlign w:val="bottom"/>
        </w:tcPr>
        <w:p w14:paraId="259C0641"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DA8ACCC" w14:textId="77777777" w:rsidR="004D1266" w:rsidRPr="00DD4862" w:rsidRDefault="004D1266" w:rsidP="00F13FDA">
          <w:pPr>
            <w:pStyle w:val="Zpatvlevo"/>
            <w:rPr>
              <w:b/>
            </w:rPr>
          </w:pPr>
          <w:r>
            <w:rPr>
              <w:b/>
            </w:rPr>
            <w:t>Příloha č. 7</w:t>
          </w:r>
        </w:p>
        <w:p w14:paraId="7AFA0F5B" w14:textId="77777777" w:rsidR="004D1266" w:rsidRDefault="004D1266" w:rsidP="00F13FDA">
          <w:pPr>
            <w:pStyle w:val="Zpatvlevo"/>
          </w:pPr>
          <w:r w:rsidRPr="00B41CFD">
            <w:t>Smlouva o dílo</w:t>
          </w:r>
        </w:p>
        <w:p w14:paraId="662C22FF" w14:textId="77777777" w:rsidR="004D1266" w:rsidRPr="003462EB" w:rsidRDefault="004D1266" w:rsidP="00F13FDA">
          <w:pPr>
            <w:pStyle w:val="Zpatvlevo"/>
          </w:pPr>
          <w:r w:rsidRPr="00B41CFD">
            <w:t>Zhotovení stavby</w:t>
          </w:r>
        </w:p>
      </w:tc>
    </w:tr>
  </w:tbl>
  <w:p w14:paraId="40A3AFC3" w14:textId="77777777" w:rsidR="004D1266" w:rsidRPr="00F13FDA" w:rsidRDefault="004D126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35989331" w14:textId="77777777" w:rsidTr="00A0271B">
      <w:tc>
        <w:tcPr>
          <w:tcW w:w="0" w:type="auto"/>
          <w:tcMar>
            <w:left w:w="0" w:type="dxa"/>
            <w:right w:w="0" w:type="dxa"/>
          </w:tcMar>
          <w:vAlign w:val="bottom"/>
        </w:tcPr>
        <w:p w14:paraId="6342C554" w14:textId="77777777" w:rsidR="004D1266" w:rsidRPr="00DD4862" w:rsidRDefault="004D1266" w:rsidP="00A0271B">
          <w:pPr>
            <w:pStyle w:val="Zpatvpravo"/>
            <w:rPr>
              <w:b/>
            </w:rPr>
          </w:pPr>
          <w:r w:rsidRPr="00DD4862">
            <w:rPr>
              <w:b/>
            </w:rPr>
            <w:t xml:space="preserve">Příloha č. </w:t>
          </w:r>
          <w:r>
            <w:rPr>
              <w:b/>
            </w:rPr>
            <w:t>7</w:t>
          </w:r>
        </w:p>
        <w:p w14:paraId="13990A80" w14:textId="77777777" w:rsidR="004D1266" w:rsidRPr="003462EB" w:rsidRDefault="004D1266" w:rsidP="00A0271B">
          <w:pPr>
            <w:pStyle w:val="Zpatvpravo"/>
          </w:pPr>
          <w:r>
            <w:t>Smlouva o dílo</w:t>
          </w:r>
        </w:p>
        <w:p w14:paraId="713481F3"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066A42FD" w14:textId="2467CBA4"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1</w:t>
          </w:r>
          <w:r>
            <w:rPr>
              <w:rStyle w:val="slostrnky"/>
            </w:rPr>
            <w:fldChar w:fldCharType="end"/>
          </w:r>
        </w:p>
      </w:tc>
    </w:tr>
  </w:tbl>
  <w:p w14:paraId="395389E1" w14:textId="77777777" w:rsidR="004D1266" w:rsidRPr="00B8518B" w:rsidRDefault="004D126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31EF5902" w14:textId="77777777" w:rsidTr="00F13FDA">
      <w:tc>
        <w:tcPr>
          <w:tcW w:w="1021" w:type="dxa"/>
          <w:vAlign w:val="bottom"/>
        </w:tcPr>
        <w:p w14:paraId="3CB82CE6"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09F3845" w14:textId="77777777" w:rsidR="004D1266" w:rsidRPr="00DD4862" w:rsidRDefault="004D1266" w:rsidP="00F13FDA">
          <w:pPr>
            <w:pStyle w:val="Zpatvlevo"/>
            <w:rPr>
              <w:b/>
            </w:rPr>
          </w:pPr>
          <w:r>
            <w:rPr>
              <w:b/>
            </w:rPr>
            <w:t>Příloha č. 8</w:t>
          </w:r>
        </w:p>
        <w:p w14:paraId="773E51D5" w14:textId="77777777" w:rsidR="004D1266" w:rsidRDefault="004D1266" w:rsidP="00F13FDA">
          <w:pPr>
            <w:pStyle w:val="Zpatvlevo"/>
          </w:pPr>
          <w:r w:rsidRPr="00B41CFD">
            <w:t>Smlouva o dílo</w:t>
          </w:r>
        </w:p>
        <w:p w14:paraId="2CD63D03" w14:textId="77777777" w:rsidR="004D1266" w:rsidRPr="003462EB" w:rsidRDefault="004D1266" w:rsidP="00F13FDA">
          <w:pPr>
            <w:pStyle w:val="Zpatvlevo"/>
          </w:pPr>
          <w:r w:rsidRPr="00B41CFD">
            <w:t>Zhotovení stavby</w:t>
          </w:r>
        </w:p>
      </w:tc>
    </w:tr>
  </w:tbl>
  <w:p w14:paraId="46366F0D" w14:textId="77777777" w:rsidR="004D1266" w:rsidRPr="00F13FDA" w:rsidRDefault="004D126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3F568F9D" w14:textId="77777777" w:rsidTr="00A0271B">
      <w:tc>
        <w:tcPr>
          <w:tcW w:w="0" w:type="auto"/>
          <w:tcMar>
            <w:left w:w="0" w:type="dxa"/>
            <w:right w:w="0" w:type="dxa"/>
          </w:tcMar>
          <w:vAlign w:val="bottom"/>
        </w:tcPr>
        <w:p w14:paraId="46158AFB" w14:textId="77777777" w:rsidR="004D1266" w:rsidRPr="00DD4862" w:rsidRDefault="004D1266" w:rsidP="00A0271B">
          <w:pPr>
            <w:pStyle w:val="Zpatvpravo"/>
            <w:rPr>
              <w:b/>
            </w:rPr>
          </w:pPr>
          <w:r w:rsidRPr="00DD4862">
            <w:rPr>
              <w:b/>
            </w:rPr>
            <w:t xml:space="preserve">Příloha č. </w:t>
          </w:r>
          <w:r>
            <w:rPr>
              <w:b/>
            </w:rPr>
            <w:t>8</w:t>
          </w:r>
        </w:p>
        <w:p w14:paraId="43819B92" w14:textId="77777777" w:rsidR="004D1266" w:rsidRPr="003462EB" w:rsidRDefault="004D1266" w:rsidP="00A0271B">
          <w:pPr>
            <w:pStyle w:val="Zpatvpravo"/>
          </w:pPr>
          <w:r>
            <w:t>Smlouva o dílo</w:t>
          </w:r>
        </w:p>
        <w:p w14:paraId="5E3A0874"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736330DD" w14:textId="1FF451AA"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1</w:t>
          </w:r>
          <w:r>
            <w:rPr>
              <w:rStyle w:val="slostrnky"/>
            </w:rPr>
            <w:fldChar w:fldCharType="end"/>
          </w:r>
        </w:p>
      </w:tc>
    </w:tr>
  </w:tbl>
  <w:p w14:paraId="76D0414A" w14:textId="77777777" w:rsidR="004D1266" w:rsidRPr="00B8518B" w:rsidRDefault="004D12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0CCDF290" w14:textId="77777777" w:rsidTr="00F13FDA">
      <w:tc>
        <w:tcPr>
          <w:tcW w:w="0" w:type="auto"/>
          <w:tcMar>
            <w:left w:w="0" w:type="dxa"/>
            <w:right w:w="0" w:type="dxa"/>
          </w:tcMar>
          <w:vAlign w:val="bottom"/>
        </w:tcPr>
        <w:p w14:paraId="67248D24" w14:textId="77777777" w:rsidR="004D1266" w:rsidRPr="003462EB" w:rsidRDefault="004D1266" w:rsidP="00F13FDA">
          <w:pPr>
            <w:pStyle w:val="Zpatvpravo"/>
          </w:pPr>
          <w:r>
            <w:t>Smlouva o dílo</w:t>
          </w:r>
        </w:p>
        <w:p w14:paraId="00479838" w14:textId="77777777" w:rsidR="004D1266" w:rsidRPr="003462EB" w:rsidRDefault="004D1266" w:rsidP="00F13FDA">
          <w:pPr>
            <w:pStyle w:val="Zpatvpravo"/>
            <w:rPr>
              <w:rStyle w:val="slostrnky"/>
              <w:b w:val="0"/>
              <w:color w:val="auto"/>
              <w:sz w:val="12"/>
            </w:rPr>
          </w:pPr>
          <w:r>
            <w:t xml:space="preserve">Zhotovení stavby </w:t>
          </w:r>
        </w:p>
      </w:tc>
      <w:tc>
        <w:tcPr>
          <w:tcW w:w="1021" w:type="dxa"/>
          <w:vAlign w:val="bottom"/>
        </w:tcPr>
        <w:p w14:paraId="55A7434E" w14:textId="125CE4F3" w:rsidR="004D1266" w:rsidRPr="009E09BE" w:rsidRDefault="004D126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9</w:t>
          </w:r>
          <w:r w:rsidRPr="00B8518B">
            <w:rPr>
              <w:rStyle w:val="slostrnky"/>
            </w:rPr>
            <w:fldChar w:fldCharType="end"/>
          </w:r>
          <w:r w:rsidRPr="00B8518B">
            <w:rPr>
              <w:rStyle w:val="slostrnky"/>
            </w:rPr>
            <w:t>/</w:t>
          </w:r>
          <w:r>
            <w:rPr>
              <w:rStyle w:val="slostrnky"/>
            </w:rPr>
            <w:t>8</w:t>
          </w:r>
        </w:p>
      </w:tc>
    </w:tr>
  </w:tbl>
  <w:p w14:paraId="53DF3D67" w14:textId="77777777" w:rsidR="004D1266" w:rsidRPr="00B8518B" w:rsidRDefault="004D126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12DF66E6" w14:textId="77777777" w:rsidTr="00F13FDA">
      <w:tc>
        <w:tcPr>
          <w:tcW w:w="1021" w:type="dxa"/>
          <w:vAlign w:val="bottom"/>
        </w:tcPr>
        <w:p w14:paraId="4EE418D8" w14:textId="44F84275"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714D7">
            <w:rPr>
              <w:rStyle w:val="slostrnky"/>
              <w:noProof/>
            </w:rPr>
            <w:t>4</w:t>
          </w:r>
          <w:r>
            <w:rPr>
              <w:rStyle w:val="slostrnky"/>
            </w:rPr>
            <w:fldChar w:fldCharType="end"/>
          </w:r>
        </w:p>
      </w:tc>
      <w:tc>
        <w:tcPr>
          <w:tcW w:w="0" w:type="auto"/>
          <w:vAlign w:val="bottom"/>
        </w:tcPr>
        <w:p w14:paraId="1F99EAFD" w14:textId="77777777" w:rsidR="004D1266" w:rsidRPr="00DD4862" w:rsidRDefault="004D1266" w:rsidP="00F13FDA">
          <w:pPr>
            <w:pStyle w:val="Zpatvlevo"/>
            <w:rPr>
              <w:b/>
            </w:rPr>
          </w:pPr>
          <w:r>
            <w:rPr>
              <w:b/>
            </w:rPr>
            <w:t>Příloha č. 9</w:t>
          </w:r>
        </w:p>
        <w:p w14:paraId="6ED8C18D" w14:textId="77777777" w:rsidR="004D1266" w:rsidRDefault="004D1266" w:rsidP="00F13FDA">
          <w:pPr>
            <w:pStyle w:val="Zpatvlevo"/>
          </w:pPr>
          <w:r w:rsidRPr="00B41CFD">
            <w:t>Smlouva o dílo</w:t>
          </w:r>
        </w:p>
        <w:p w14:paraId="0C862FAB" w14:textId="77777777" w:rsidR="004D1266" w:rsidRPr="003462EB" w:rsidRDefault="004D1266" w:rsidP="00F13FDA">
          <w:pPr>
            <w:pStyle w:val="Zpatvlevo"/>
          </w:pPr>
          <w:r w:rsidRPr="00B41CFD">
            <w:t>Zhotovení stavby</w:t>
          </w:r>
        </w:p>
      </w:tc>
    </w:tr>
  </w:tbl>
  <w:p w14:paraId="1F7B4CBD" w14:textId="77777777" w:rsidR="004D1266" w:rsidRPr="00F13FDA" w:rsidRDefault="004D126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50B14264" w14:textId="77777777" w:rsidTr="00A0271B">
      <w:tc>
        <w:tcPr>
          <w:tcW w:w="0" w:type="auto"/>
          <w:tcMar>
            <w:left w:w="0" w:type="dxa"/>
            <w:right w:w="0" w:type="dxa"/>
          </w:tcMar>
          <w:vAlign w:val="bottom"/>
        </w:tcPr>
        <w:p w14:paraId="05FE0567" w14:textId="77777777" w:rsidR="004D1266" w:rsidRPr="00DD4862" w:rsidRDefault="004D1266" w:rsidP="00A0271B">
          <w:pPr>
            <w:pStyle w:val="Zpatvpravo"/>
            <w:rPr>
              <w:b/>
            </w:rPr>
          </w:pPr>
          <w:r w:rsidRPr="00DD4862">
            <w:rPr>
              <w:b/>
            </w:rPr>
            <w:t xml:space="preserve">Příloha č. </w:t>
          </w:r>
          <w:r>
            <w:rPr>
              <w:b/>
            </w:rPr>
            <w:t>9</w:t>
          </w:r>
        </w:p>
        <w:p w14:paraId="7D21FE15" w14:textId="77777777" w:rsidR="004D1266" w:rsidRPr="003462EB" w:rsidRDefault="004D1266" w:rsidP="00A0271B">
          <w:pPr>
            <w:pStyle w:val="Zpatvpravo"/>
          </w:pPr>
          <w:r>
            <w:t>Smlouva o dílo</w:t>
          </w:r>
        </w:p>
        <w:p w14:paraId="1C1D5847"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2CD05DF5" w14:textId="49577AD4"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9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928">
            <w:rPr>
              <w:rStyle w:val="slostrnky"/>
              <w:noProof/>
            </w:rPr>
            <w:t>1</w:t>
          </w:r>
          <w:r>
            <w:rPr>
              <w:rStyle w:val="slostrnky"/>
            </w:rPr>
            <w:fldChar w:fldCharType="end"/>
          </w:r>
        </w:p>
      </w:tc>
    </w:tr>
  </w:tbl>
  <w:p w14:paraId="3B4CCD9F" w14:textId="77777777" w:rsidR="004D1266" w:rsidRPr="00B8518B" w:rsidRDefault="004D126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609D5249" w14:textId="77777777" w:rsidTr="00A0271B">
      <w:tc>
        <w:tcPr>
          <w:tcW w:w="0" w:type="auto"/>
          <w:tcMar>
            <w:left w:w="0" w:type="dxa"/>
            <w:right w:w="0" w:type="dxa"/>
          </w:tcMar>
          <w:vAlign w:val="bottom"/>
        </w:tcPr>
        <w:p w14:paraId="334EF442" w14:textId="77777777" w:rsidR="004D1266" w:rsidRPr="00DD4862" w:rsidRDefault="004D1266" w:rsidP="00A0271B">
          <w:pPr>
            <w:pStyle w:val="Zpatvpravo"/>
            <w:rPr>
              <w:b/>
            </w:rPr>
          </w:pPr>
          <w:r w:rsidRPr="00DD4862">
            <w:rPr>
              <w:b/>
            </w:rPr>
            <w:t xml:space="preserve">Příloha č. </w:t>
          </w:r>
          <w:r>
            <w:rPr>
              <w:b/>
            </w:rPr>
            <w:t>10</w:t>
          </w:r>
        </w:p>
        <w:p w14:paraId="76FD5DFE" w14:textId="77777777" w:rsidR="004D1266" w:rsidRPr="003462EB" w:rsidRDefault="004D1266" w:rsidP="00A0271B">
          <w:pPr>
            <w:pStyle w:val="Zpatvpravo"/>
          </w:pPr>
          <w:r>
            <w:t>Smlouva o dílo</w:t>
          </w:r>
        </w:p>
        <w:p w14:paraId="710BC731"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6BE58E9F" w14:textId="6EEE962A"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4</w:t>
          </w:r>
          <w:r>
            <w:rPr>
              <w:rStyle w:val="slostrnky"/>
            </w:rPr>
            <w:fldChar w:fldCharType="end"/>
          </w:r>
        </w:p>
      </w:tc>
    </w:tr>
  </w:tbl>
  <w:p w14:paraId="0E6AA359" w14:textId="77777777" w:rsidR="004D1266" w:rsidRPr="00B8518B" w:rsidRDefault="004D12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F0A86" w14:textId="77777777" w:rsidR="004D1266" w:rsidRPr="00B3350F" w:rsidRDefault="004D1266" w:rsidP="00F17CC2">
    <w:pPr>
      <w:spacing w:after="0" w:line="240" w:lineRule="auto"/>
      <w:rPr>
        <w:sz w:val="4"/>
        <w:szCs w:val="4"/>
      </w:rPr>
    </w:pPr>
    <w:r w:rsidRPr="004C7962">
      <w:rPr>
        <w:noProof/>
        <w:lang w:eastAsia="cs-CZ"/>
      </w:rPr>
      <w:drawing>
        <wp:inline distT="0" distB="0" distL="0" distR="0" wp14:anchorId="3D672377" wp14:editId="38C8641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83393D0" w14:textId="77777777" w:rsidR="004D1266" w:rsidRPr="00EF529C" w:rsidRDefault="004D1266" w:rsidP="00F17CC2">
    <w:pPr>
      <w:pStyle w:val="Zpat"/>
      <w:rPr>
        <w:rFonts w:cs="Calibri"/>
        <w:sz w:val="4"/>
        <w:szCs w:val="4"/>
      </w:rPr>
    </w:pPr>
  </w:p>
  <w:p w14:paraId="1DBA8A4D" w14:textId="77777777" w:rsidR="004D1266" w:rsidRPr="00F17CC2" w:rsidRDefault="004D126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0D59028A" w14:textId="77777777" w:rsidTr="00F13FDA">
      <w:tc>
        <w:tcPr>
          <w:tcW w:w="1021" w:type="dxa"/>
          <w:vAlign w:val="bottom"/>
        </w:tcPr>
        <w:p w14:paraId="2433EC05"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6F23C07" w14:textId="77777777" w:rsidR="004D1266" w:rsidRPr="00DD4862" w:rsidRDefault="004D1266" w:rsidP="00F13FDA">
          <w:pPr>
            <w:pStyle w:val="Zpatvlevo"/>
            <w:rPr>
              <w:b/>
            </w:rPr>
          </w:pPr>
          <w:r w:rsidRPr="00DD4862">
            <w:rPr>
              <w:b/>
            </w:rPr>
            <w:t>Příloha č. 1</w:t>
          </w:r>
        </w:p>
        <w:p w14:paraId="45F5CBEF" w14:textId="77777777" w:rsidR="004D1266" w:rsidRDefault="004D1266" w:rsidP="00F13FDA">
          <w:pPr>
            <w:pStyle w:val="Zpatvlevo"/>
          </w:pPr>
          <w:r w:rsidRPr="00B41CFD">
            <w:t>Smlouva o dílo</w:t>
          </w:r>
        </w:p>
        <w:p w14:paraId="019D5F2D" w14:textId="77777777" w:rsidR="004D1266" w:rsidRPr="003462EB" w:rsidRDefault="004D1266" w:rsidP="00F13FDA">
          <w:pPr>
            <w:pStyle w:val="Zpatvlevo"/>
          </w:pPr>
          <w:r w:rsidRPr="00B41CFD">
            <w:t>Zhotovení stavby</w:t>
          </w:r>
        </w:p>
      </w:tc>
    </w:tr>
  </w:tbl>
  <w:p w14:paraId="2AC31CA9" w14:textId="77777777" w:rsidR="004D1266" w:rsidRPr="00F13FDA" w:rsidRDefault="004D126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6CFA" w14:textId="77777777" w:rsidR="004D1266" w:rsidRDefault="004D126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68ACF7AA" w14:textId="77777777" w:rsidTr="00A0271B">
      <w:tc>
        <w:tcPr>
          <w:tcW w:w="0" w:type="auto"/>
          <w:tcMar>
            <w:left w:w="0" w:type="dxa"/>
            <w:right w:w="0" w:type="dxa"/>
          </w:tcMar>
          <w:vAlign w:val="bottom"/>
        </w:tcPr>
        <w:p w14:paraId="788786B3" w14:textId="77777777" w:rsidR="004D1266" w:rsidRPr="00DD4862" w:rsidRDefault="004D1266" w:rsidP="00A0271B">
          <w:pPr>
            <w:pStyle w:val="Zpatvpravo"/>
            <w:rPr>
              <w:b/>
            </w:rPr>
          </w:pPr>
          <w:r w:rsidRPr="00DD4862">
            <w:rPr>
              <w:b/>
            </w:rPr>
            <w:t>Příloha č. 1</w:t>
          </w:r>
        </w:p>
        <w:p w14:paraId="02477B5A" w14:textId="77777777" w:rsidR="004D1266" w:rsidRPr="003462EB" w:rsidRDefault="004D1266" w:rsidP="00A0271B">
          <w:pPr>
            <w:pStyle w:val="Zpatvpravo"/>
          </w:pPr>
          <w:r>
            <w:t>Smlouva o dílo</w:t>
          </w:r>
        </w:p>
        <w:p w14:paraId="0B53E060" w14:textId="77777777" w:rsidR="004D1266" w:rsidRPr="003462EB" w:rsidRDefault="004D1266" w:rsidP="00DD4862">
          <w:pPr>
            <w:pStyle w:val="Zpatvpravo"/>
            <w:rPr>
              <w:rStyle w:val="slostrnky"/>
              <w:b w:val="0"/>
              <w:color w:val="auto"/>
              <w:sz w:val="12"/>
            </w:rPr>
          </w:pPr>
          <w:r w:rsidRPr="003462EB">
            <w:t xml:space="preserve">Zhotovení stavby </w:t>
          </w:r>
        </w:p>
      </w:tc>
      <w:tc>
        <w:tcPr>
          <w:tcW w:w="1021" w:type="dxa"/>
          <w:vAlign w:val="bottom"/>
        </w:tcPr>
        <w:p w14:paraId="2BD36A97" w14:textId="143BB5F4" w:rsidR="004D1266" w:rsidRPr="009E09BE" w:rsidRDefault="004D126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1</w:t>
          </w:r>
          <w:r>
            <w:rPr>
              <w:rStyle w:val="slostrnky"/>
            </w:rPr>
            <w:fldChar w:fldCharType="end"/>
          </w:r>
        </w:p>
      </w:tc>
    </w:tr>
  </w:tbl>
  <w:p w14:paraId="4EA61707" w14:textId="77777777" w:rsidR="004D1266" w:rsidRPr="00B8518B" w:rsidRDefault="004D12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6A473070" w14:textId="77777777" w:rsidTr="00F13FDA">
      <w:tc>
        <w:tcPr>
          <w:tcW w:w="1021" w:type="dxa"/>
          <w:vAlign w:val="bottom"/>
        </w:tcPr>
        <w:p w14:paraId="456E4585"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26DCFF1" w14:textId="77777777" w:rsidR="004D1266" w:rsidRPr="00DD4862" w:rsidRDefault="004D1266" w:rsidP="00F13FDA">
          <w:pPr>
            <w:pStyle w:val="Zpatvlevo"/>
            <w:rPr>
              <w:b/>
            </w:rPr>
          </w:pPr>
          <w:r>
            <w:rPr>
              <w:b/>
            </w:rPr>
            <w:t>Příloha č. 2</w:t>
          </w:r>
        </w:p>
        <w:p w14:paraId="39CF151C" w14:textId="77777777" w:rsidR="004D1266" w:rsidRDefault="004D1266" w:rsidP="00F13FDA">
          <w:pPr>
            <w:pStyle w:val="Zpatvlevo"/>
          </w:pPr>
          <w:r w:rsidRPr="00B41CFD">
            <w:t>Smlouva o dílo</w:t>
          </w:r>
        </w:p>
        <w:p w14:paraId="5869B4BA" w14:textId="77777777" w:rsidR="004D1266" w:rsidRPr="003462EB" w:rsidRDefault="004D1266" w:rsidP="00F13FDA">
          <w:pPr>
            <w:pStyle w:val="Zpatvlevo"/>
          </w:pPr>
          <w:r w:rsidRPr="00B41CFD">
            <w:t>Zhotovení stavby</w:t>
          </w:r>
        </w:p>
      </w:tc>
    </w:tr>
  </w:tbl>
  <w:p w14:paraId="481A35F8" w14:textId="77777777" w:rsidR="004D1266" w:rsidRPr="00F13FDA" w:rsidRDefault="004D126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02E69091" w14:textId="77777777" w:rsidTr="00A0271B">
      <w:tc>
        <w:tcPr>
          <w:tcW w:w="0" w:type="auto"/>
          <w:tcMar>
            <w:left w:w="0" w:type="dxa"/>
            <w:right w:w="0" w:type="dxa"/>
          </w:tcMar>
          <w:vAlign w:val="bottom"/>
        </w:tcPr>
        <w:p w14:paraId="67CD6A27" w14:textId="77777777" w:rsidR="004D1266" w:rsidRPr="00DD4862" w:rsidRDefault="004D1266" w:rsidP="00A0271B">
          <w:pPr>
            <w:pStyle w:val="Zpatvpravo"/>
            <w:rPr>
              <w:b/>
            </w:rPr>
          </w:pPr>
          <w:r w:rsidRPr="00DD4862">
            <w:rPr>
              <w:b/>
            </w:rPr>
            <w:t>Příloha č. 2</w:t>
          </w:r>
        </w:p>
        <w:p w14:paraId="4E6E4025" w14:textId="77777777" w:rsidR="004D1266" w:rsidRPr="003462EB" w:rsidRDefault="004D1266" w:rsidP="00A0271B">
          <w:pPr>
            <w:pStyle w:val="Zpatvpravo"/>
          </w:pPr>
          <w:r>
            <w:t>Smlouva o dílo</w:t>
          </w:r>
        </w:p>
        <w:p w14:paraId="769FAD72"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66CDDEBB" w14:textId="6DED891E"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D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14D7">
            <w:rPr>
              <w:rStyle w:val="slostrnky"/>
              <w:noProof/>
            </w:rPr>
            <w:t>1</w:t>
          </w:r>
          <w:r>
            <w:rPr>
              <w:rStyle w:val="slostrnky"/>
            </w:rPr>
            <w:fldChar w:fldCharType="end"/>
          </w:r>
        </w:p>
      </w:tc>
    </w:tr>
  </w:tbl>
  <w:p w14:paraId="6244BBFA" w14:textId="77777777" w:rsidR="004D1266" w:rsidRPr="00B8518B" w:rsidRDefault="004D12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D1266" w:rsidRPr="003462EB" w14:paraId="5C3CBCBA" w14:textId="77777777" w:rsidTr="00F13FDA">
      <w:tc>
        <w:tcPr>
          <w:tcW w:w="1021" w:type="dxa"/>
          <w:vAlign w:val="bottom"/>
        </w:tcPr>
        <w:p w14:paraId="018DEB47" w14:textId="77777777" w:rsidR="004D1266" w:rsidRPr="00B8518B" w:rsidRDefault="004D126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C87B55F" w14:textId="77777777" w:rsidR="004D1266" w:rsidRPr="00DD4862" w:rsidRDefault="004D1266" w:rsidP="00F13FDA">
          <w:pPr>
            <w:pStyle w:val="Zpatvlevo"/>
            <w:rPr>
              <w:b/>
            </w:rPr>
          </w:pPr>
          <w:r>
            <w:rPr>
              <w:b/>
            </w:rPr>
            <w:t>Příloha č. 3</w:t>
          </w:r>
        </w:p>
        <w:p w14:paraId="3D45C84B" w14:textId="77777777" w:rsidR="004D1266" w:rsidRDefault="004D1266" w:rsidP="00F13FDA">
          <w:pPr>
            <w:pStyle w:val="Zpatvlevo"/>
          </w:pPr>
          <w:r w:rsidRPr="00B41CFD">
            <w:t>Smlouva o dílo</w:t>
          </w:r>
        </w:p>
        <w:p w14:paraId="3921AED4" w14:textId="77777777" w:rsidR="004D1266" w:rsidRPr="003462EB" w:rsidRDefault="004D1266" w:rsidP="00F13FDA">
          <w:pPr>
            <w:pStyle w:val="Zpatvlevo"/>
          </w:pPr>
          <w:r w:rsidRPr="00B41CFD">
            <w:t>Zhotovení stavby</w:t>
          </w:r>
        </w:p>
      </w:tc>
    </w:tr>
  </w:tbl>
  <w:p w14:paraId="212110E0" w14:textId="77777777" w:rsidR="004D1266" w:rsidRPr="00F13FDA" w:rsidRDefault="004D126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D1266" w:rsidRPr="009E09BE" w14:paraId="4765B722" w14:textId="77777777" w:rsidTr="00A0271B">
      <w:tc>
        <w:tcPr>
          <w:tcW w:w="0" w:type="auto"/>
          <w:tcMar>
            <w:left w:w="0" w:type="dxa"/>
            <w:right w:w="0" w:type="dxa"/>
          </w:tcMar>
          <w:vAlign w:val="bottom"/>
        </w:tcPr>
        <w:p w14:paraId="382C9A96" w14:textId="77777777" w:rsidR="004D1266" w:rsidRPr="00DD4862" w:rsidRDefault="004D1266" w:rsidP="00A0271B">
          <w:pPr>
            <w:pStyle w:val="Zpatvpravo"/>
            <w:rPr>
              <w:b/>
            </w:rPr>
          </w:pPr>
          <w:r w:rsidRPr="00DD4862">
            <w:rPr>
              <w:b/>
            </w:rPr>
            <w:t xml:space="preserve">Příloha č. </w:t>
          </w:r>
          <w:r>
            <w:rPr>
              <w:b/>
            </w:rPr>
            <w:t>3</w:t>
          </w:r>
        </w:p>
        <w:p w14:paraId="22334DAD" w14:textId="77777777" w:rsidR="004D1266" w:rsidRPr="003462EB" w:rsidRDefault="004D1266" w:rsidP="00A0271B">
          <w:pPr>
            <w:pStyle w:val="Zpatvpravo"/>
          </w:pPr>
          <w:r>
            <w:t>Smlouva o dílo</w:t>
          </w:r>
        </w:p>
        <w:p w14:paraId="2537AFE1" w14:textId="77777777" w:rsidR="004D1266" w:rsidRPr="003462EB" w:rsidRDefault="004D1266" w:rsidP="00A0271B">
          <w:pPr>
            <w:pStyle w:val="Zpatvpravo"/>
            <w:rPr>
              <w:rStyle w:val="slostrnky"/>
              <w:b w:val="0"/>
              <w:color w:val="auto"/>
              <w:sz w:val="12"/>
            </w:rPr>
          </w:pPr>
          <w:r w:rsidRPr="003462EB">
            <w:t xml:space="preserve">Zhotovení stavby </w:t>
          </w:r>
        </w:p>
      </w:tc>
      <w:tc>
        <w:tcPr>
          <w:tcW w:w="1021" w:type="dxa"/>
          <w:vAlign w:val="bottom"/>
        </w:tcPr>
        <w:p w14:paraId="64630FE5" w14:textId="7FC9183C" w:rsidR="004D1266" w:rsidRPr="009E09BE" w:rsidRDefault="004D126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9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6928">
            <w:rPr>
              <w:rStyle w:val="slostrnky"/>
              <w:noProof/>
            </w:rPr>
            <w:t>1</w:t>
          </w:r>
          <w:r>
            <w:rPr>
              <w:rStyle w:val="slostrnky"/>
            </w:rPr>
            <w:fldChar w:fldCharType="end"/>
          </w:r>
        </w:p>
      </w:tc>
    </w:tr>
  </w:tbl>
  <w:p w14:paraId="242F5F42" w14:textId="77777777" w:rsidR="004D1266" w:rsidRPr="00B8518B" w:rsidRDefault="004D12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5A342" w14:textId="77777777" w:rsidR="00F93AA3" w:rsidRDefault="00F93AA3" w:rsidP="00962258">
      <w:pPr>
        <w:spacing w:after="0" w:line="240" w:lineRule="auto"/>
      </w:pPr>
      <w:r>
        <w:separator/>
      </w:r>
    </w:p>
  </w:footnote>
  <w:footnote w:type="continuationSeparator" w:id="0">
    <w:p w14:paraId="3B4FCED7" w14:textId="77777777" w:rsidR="00F93AA3" w:rsidRDefault="00F93AA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1266" w14:paraId="62C3E782" w14:textId="77777777" w:rsidTr="00B22106">
      <w:trPr>
        <w:trHeight w:hRule="exact" w:val="936"/>
      </w:trPr>
      <w:tc>
        <w:tcPr>
          <w:tcW w:w="1361" w:type="dxa"/>
          <w:tcMar>
            <w:left w:w="0" w:type="dxa"/>
            <w:right w:w="0" w:type="dxa"/>
          </w:tcMar>
        </w:tcPr>
        <w:p w14:paraId="542CE387" w14:textId="77777777" w:rsidR="004D1266" w:rsidRPr="00B8518B" w:rsidRDefault="004D1266" w:rsidP="00FC6389">
          <w:pPr>
            <w:pStyle w:val="Zpat"/>
            <w:rPr>
              <w:rStyle w:val="slostrnky"/>
            </w:rPr>
          </w:pPr>
        </w:p>
      </w:tc>
      <w:tc>
        <w:tcPr>
          <w:tcW w:w="3458" w:type="dxa"/>
          <w:shd w:val="clear" w:color="auto" w:fill="auto"/>
          <w:tcMar>
            <w:left w:w="0" w:type="dxa"/>
            <w:right w:w="0" w:type="dxa"/>
          </w:tcMar>
        </w:tcPr>
        <w:p w14:paraId="592193F9" w14:textId="77777777" w:rsidR="004D1266" w:rsidRDefault="004D1266" w:rsidP="00FC6389">
          <w:pPr>
            <w:pStyle w:val="Zpat"/>
          </w:pPr>
          <w:r>
            <w:rPr>
              <w:noProof/>
              <w:lang w:eastAsia="cs-CZ"/>
            </w:rPr>
            <w:drawing>
              <wp:anchor distT="0" distB="0" distL="114300" distR="114300" simplePos="0" relativeHeight="251672576" behindDoc="0" locked="1" layoutInCell="1" allowOverlap="1" wp14:anchorId="0D9CA9F4" wp14:editId="4E30B39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36A0CE" w14:textId="77777777" w:rsidR="004D1266" w:rsidRPr="00D6163D" w:rsidRDefault="004D1266" w:rsidP="00FC6389">
          <w:pPr>
            <w:pStyle w:val="Druhdokumentu"/>
          </w:pPr>
        </w:p>
      </w:tc>
    </w:tr>
    <w:tr w:rsidR="004D1266" w14:paraId="5638B233" w14:textId="77777777" w:rsidTr="00B22106">
      <w:trPr>
        <w:trHeight w:hRule="exact" w:val="936"/>
      </w:trPr>
      <w:tc>
        <w:tcPr>
          <w:tcW w:w="1361" w:type="dxa"/>
          <w:tcMar>
            <w:left w:w="0" w:type="dxa"/>
            <w:right w:w="0" w:type="dxa"/>
          </w:tcMar>
        </w:tcPr>
        <w:p w14:paraId="10955CFE" w14:textId="77777777" w:rsidR="004D1266" w:rsidRPr="00B8518B" w:rsidRDefault="004D1266" w:rsidP="00FC6389">
          <w:pPr>
            <w:pStyle w:val="Zpat"/>
            <w:rPr>
              <w:rStyle w:val="slostrnky"/>
            </w:rPr>
          </w:pPr>
        </w:p>
      </w:tc>
      <w:tc>
        <w:tcPr>
          <w:tcW w:w="3458" w:type="dxa"/>
          <w:shd w:val="clear" w:color="auto" w:fill="auto"/>
          <w:tcMar>
            <w:left w:w="0" w:type="dxa"/>
            <w:right w:w="0" w:type="dxa"/>
          </w:tcMar>
        </w:tcPr>
        <w:p w14:paraId="4D1D2BED" w14:textId="77777777" w:rsidR="004D1266" w:rsidRDefault="004D1266" w:rsidP="00FC6389">
          <w:pPr>
            <w:pStyle w:val="Zpat"/>
          </w:pPr>
        </w:p>
      </w:tc>
      <w:tc>
        <w:tcPr>
          <w:tcW w:w="5756" w:type="dxa"/>
          <w:shd w:val="clear" w:color="auto" w:fill="auto"/>
          <w:tcMar>
            <w:left w:w="0" w:type="dxa"/>
            <w:right w:w="0" w:type="dxa"/>
          </w:tcMar>
        </w:tcPr>
        <w:p w14:paraId="732B1104" w14:textId="77777777" w:rsidR="004D1266" w:rsidRPr="00D6163D" w:rsidRDefault="004D1266" w:rsidP="00FC6389">
          <w:pPr>
            <w:pStyle w:val="Druhdokumentu"/>
          </w:pPr>
        </w:p>
      </w:tc>
    </w:tr>
  </w:tbl>
  <w:p w14:paraId="58193028" w14:textId="77777777" w:rsidR="004D1266" w:rsidRPr="00D6163D" w:rsidRDefault="004D1266" w:rsidP="00FC6389">
    <w:pPr>
      <w:pStyle w:val="Zhlav"/>
      <w:rPr>
        <w:sz w:val="8"/>
        <w:szCs w:val="8"/>
      </w:rPr>
    </w:pPr>
  </w:p>
  <w:p w14:paraId="5959625F" w14:textId="77777777" w:rsidR="004D1266" w:rsidRPr="00460660" w:rsidRDefault="004D126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EAD5B" w14:textId="77777777" w:rsidR="004D1266" w:rsidRPr="00D6163D" w:rsidRDefault="004D12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3BF1F" w14:textId="77777777" w:rsidR="004D1266" w:rsidRPr="00D6163D" w:rsidRDefault="004D126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10C5" w14:textId="77777777" w:rsidR="004D1266" w:rsidRPr="00D6163D" w:rsidRDefault="004D126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FBCAB" w14:textId="77777777" w:rsidR="004D1266" w:rsidRPr="00D6163D" w:rsidRDefault="004D12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485B0" w14:textId="77777777" w:rsidR="004D1266" w:rsidRPr="00D6163D" w:rsidRDefault="004D12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6791F" w14:textId="77777777" w:rsidR="004D1266" w:rsidRPr="00D6163D" w:rsidRDefault="004D126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DA47C" w14:textId="77777777" w:rsidR="004D1266" w:rsidRPr="00D6163D" w:rsidRDefault="004D126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4FD2E" w14:textId="77777777" w:rsidR="004D1266" w:rsidRPr="00D6163D" w:rsidRDefault="004D126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3305" w14:textId="77777777" w:rsidR="004D1266" w:rsidRPr="00D6163D" w:rsidRDefault="004D12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266"/>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397"/>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776"/>
    <w:rsid w:val="00207DF5"/>
    <w:rsid w:val="00215434"/>
    <w:rsid w:val="00217281"/>
    <w:rsid w:val="00222785"/>
    <w:rsid w:val="00224D3E"/>
    <w:rsid w:val="00225027"/>
    <w:rsid w:val="00225674"/>
    <w:rsid w:val="00237604"/>
    <w:rsid w:val="00240B81"/>
    <w:rsid w:val="00247D01"/>
    <w:rsid w:val="00252206"/>
    <w:rsid w:val="00255AE4"/>
    <w:rsid w:val="00255B10"/>
    <w:rsid w:val="00261A5B"/>
    <w:rsid w:val="00262E5B"/>
    <w:rsid w:val="00266928"/>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0B7"/>
    <w:rsid w:val="00475FC6"/>
    <w:rsid w:val="00483969"/>
    <w:rsid w:val="00484FB4"/>
    <w:rsid w:val="00486107"/>
    <w:rsid w:val="00486EAD"/>
    <w:rsid w:val="00491827"/>
    <w:rsid w:val="00492D79"/>
    <w:rsid w:val="004A36B7"/>
    <w:rsid w:val="004A59C4"/>
    <w:rsid w:val="004B3018"/>
    <w:rsid w:val="004B4299"/>
    <w:rsid w:val="004C1A60"/>
    <w:rsid w:val="004C4399"/>
    <w:rsid w:val="004C787C"/>
    <w:rsid w:val="004D09FB"/>
    <w:rsid w:val="004D1266"/>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46E3D"/>
    <w:rsid w:val="00553375"/>
    <w:rsid w:val="00555884"/>
    <w:rsid w:val="00556AD4"/>
    <w:rsid w:val="005614AC"/>
    <w:rsid w:val="00562209"/>
    <w:rsid w:val="00567759"/>
    <w:rsid w:val="00567E99"/>
    <w:rsid w:val="005736B7"/>
    <w:rsid w:val="00575E5A"/>
    <w:rsid w:val="00580245"/>
    <w:rsid w:val="005807E7"/>
    <w:rsid w:val="00582A82"/>
    <w:rsid w:val="00584E3E"/>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3E89"/>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1D54"/>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95619"/>
    <w:rsid w:val="007972F3"/>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0062"/>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56828"/>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16D15"/>
    <w:rsid w:val="00B20BF3"/>
    <w:rsid w:val="00B22106"/>
    <w:rsid w:val="00B40FA8"/>
    <w:rsid w:val="00B42F40"/>
    <w:rsid w:val="00B45DD9"/>
    <w:rsid w:val="00B46F24"/>
    <w:rsid w:val="00B47D17"/>
    <w:rsid w:val="00B5431A"/>
    <w:rsid w:val="00B55EA1"/>
    <w:rsid w:val="00B56C9F"/>
    <w:rsid w:val="00B61E49"/>
    <w:rsid w:val="00B675F5"/>
    <w:rsid w:val="00B72808"/>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6EF"/>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0A68"/>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4D7"/>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267F"/>
    <w:rsid w:val="00EC4504"/>
    <w:rsid w:val="00ED14BD"/>
    <w:rsid w:val="00EE4281"/>
    <w:rsid w:val="00EE7A4C"/>
    <w:rsid w:val="00EF6D64"/>
    <w:rsid w:val="00F016C7"/>
    <w:rsid w:val="00F12DEC"/>
    <w:rsid w:val="00F13FDA"/>
    <w:rsid w:val="00F1715C"/>
    <w:rsid w:val="00F17CC2"/>
    <w:rsid w:val="00F21E6B"/>
    <w:rsid w:val="00F255BC"/>
    <w:rsid w:val="00F26993"/>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3AA3"/>
    <w:rsid w:val="00F95FBD"/>
    <w:rsid w:val="00FA5E56"/>
    <w:rsid w:val="00FB464D"/>
    <w:rsid w:val="00FB504B"/>
    <w:rsid w:val="00FB6342"/>
    <w:rsid w:val="00FC2348"/>
    <w:rsid w:val="00FC3988"/>
    <w:rsid w:val="00FC6389"/>
    <w:rsid w:val="00FD1109"/>
    <w:rsid w:val="00FE023E"/>
    <w:rsid w:val="00FE557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F39DA"/>
  <w14:defaultImageDpi w14:val="32767"/>
  <w15:docId w15:val="{9803876E-ACC6-481B-8B3E-791459B5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42_Rekonstrukce%20neutr&#225;ln&#237;ch%20&#250;sek&#367;%20TT%20Plan&#225;%20u%20Mari&#225;nsk&#253;ch%20L&#225;zn&#237;%20a%20TT%20M&#253;to%20u%20Rokycan\SOD\SOD_TT_2.kol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C75A24-5AA0-4921-ACDC-384AB3531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SOD_TT_2.kolo</Template>
  <TotalTime>30</TotalTime>
  <Pages>34</Pages>
  <Words>5752</Words>
  <Characters>33937</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Fučíková Veronika, Bc.</dc:creator>
  <cp:lastModifiedBy>Fučíková Veronika, Bc.</cp:lastModifiedBy>
  <cp:revision>9</cp:revision>
  <cp:lastPrinted>2023-04-25T11:25:00Z</cp:lastPrinted>
  <dcterms:created xsi:type="dcterms:W3CDTF">2023-06-20T08:48:00Z</dcterms:created>
  <dcterms:modified xsi:type="dcterms:W3CDTF">2023-06-21T10:42:00Z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